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028" w:rsidRPr="00176124" w:rsidRDefault="00DF5028" w:rsidP="00DF5028">
      <w:pPr>
        <w:pStyle w:val="Default"/>
        <w:jc w:val="center"/>
        <w:rPr>
          <w:sz w:val="22"/>
          <w:szCs w:val="22"/>
        </w:rPr>
      </w:pPr>
      <w:r w:rsidRPr="00176124">
        <w:rPr>
          <w:sz w:val="22"/>
          <w:szCs w:val="22"/>
        </w:rPr>
        <w:t xml:space="preserve">Министерство здравоохранения </w:t>
      </w:r>
    </w:p>
    <w:p w:rsidR="00DF5028" w:rsidRPr="00176124" w:rsidRDefault="00DF5028" w:rsidP="00DF5028">
      <w:pPr>
        <w:pStyle w:val="Default"/>
        <w:jc w:val="center"/>
        <w:rPr>
          <w:sz w:val="28"/>
          <w:szCs w:val="28"/>
        </w:rPr>
      </w:pPr>
      <w:r w:rsidRPr="00176124">
        <w:rPr>
          <w:sz w:val="22"/>
          <w:szCs w:val="22"/>
        </w:rPr>
        <w:t>Республики Карелия</w:t>
      </w:r>
    </w:p>
    <w:p w:rsidR="00DF5028" w:rsidRPr="00176124" w:rsidRDefault="00DF5028" w:rsidP="00DF5028">
      <w:pPr>
        <w:pStyle w:val="Default"/>
        <w:jc w:val="center"/>
        <w:rPr>
          <w:sz w:val="28"/>
          <w:szCs w:val="28"/>
        </w:rPr>
      </w:pPr>
    </w:p>
    <w:p w:rsidR="00DF5028" w:rsidRPr="00176124" w:rsidRDefault="00DF5028" w:rsidP="00DF5028">
      <w:pPr>
        <w:pStyle w:val="Default"/>
        <w:jc w:val="center"/>
        <w:rPr>
          <w:sz w:val="28"/>
          <w:szCs w:val="28"/>
        </w:rPr>
      </w:pPr>
      <w:r w:rsidRPr="00176124">
        <w:rPr>
          <w:sz w:val="28"/>
          <w:szCs w:val="28"/>
        </w:rPr>
        <w:t xml:space="preserve">Государственное бюджетное учреждение здравоохранения </w:t>
      </w:r>
    </w:p>
    <w:p w:rsidR="00DF5028" w:rsidRPr="00176124" w:rsidRDefault="00DF5028" w:rsidP="00DF5028">
      <w:pPr>
        <w:pStyle w:val="Default"/>
        <w:jc w:val="center"/>
        <w:rPr>
          <w:sz w:val="28"/>
          <w:szCs w:val="28"/>
        </w:rPr>
      </w:pPr>
      <w:r w:rsidRPr="00176124">
        <w:rPr>
          <w:sz w:val="28"/>
          <w:szCs w:val="28"/>
        </w:rPr>
        <w:t>Республики Карелия</w:t>
      </w:r>
    </w:p>
    <w:p w:rsidR="00DF5028" w:rsidRPr="00176124" w:rsidRDefault="00DF5028" w:rsidP="00DF5028">
      <w:pPr>
        <w:pStyle w:val="Default"/>
        <w:jc w:val="center"/>
        <w:rPr>
          <w:sz w:val="28"/>
          <w:szCs w:val="28"/>
        </w:rPr>
      </w:pPr>
      <w:r w:rsidRPr="00176124">
        <w:rPr>
          <w:sz w:val="28"/>
          <w:szCs w:val="28"/>
        </w:rPr>
        <w:t>«</w:t>
      </w:r>
      <w:proofErr w:type="gramStart"/>
      <w:r w:rsidRPr="00176124">
        <w:rPr>
          <w:caps/>
          <w:sz w:val="28"/>
          <w:szCs w:val="28"/>
        </w:rPr>
        <w:t>Пудожская  центральная</w:t>
      </w:r>
      <w:proofErr w:type="gramEnd"/>
      <w:r w:rsidRPr="00176124">
        <w:rPr>
          <w:caps/>
          <w:sz w:val="28"/>
          <w:szCs w:val="28"/>
        </w:rPr>
        <w:t xml:space="preserve"> районная больница</w:t>
      </w:r>
      <w:r w:rsidRPr="00176124">
        <w:rPr>
          <w:sz w:val="28"/>
          <w:szCs w:val="28"/>
        </w:rPr>
        <w:t>»</w:t>
      </w:r>
    </w:p>
    <w:p w:rsidR="00DF5028" w:rsidRPr="00176124" w:rsidRDefault="00DF5028" w:rsidP="00DF5028">
      <w:pPr>
        <w:pStyle w:val="Default"/>
        <w:jc w:val="center"/>
        <w:rPr>
          <w:sz w:val="28"/>
          <w:szCs w:val="28"/>
        </w:rPr>
      </w:pPr>
      <w:r w:rsidRPr="00176124">
        <w:rPr>
          <w:sz w:val="28"/>
          <w:szCs w:val="28"/>
        </w:rPr>
        <w:t>(ГБУЗ «</w:t>
      </w:r>
      <w:proofErr w:type="spellStart"/>
      <w:r w:rsidRPr="00176124">
        <w:rPr>
          <w:sz w:val="28"/>
          <w:szCs w:val="28"/>
        </w:rPr>
        <w:t>Пудожская</w:t>
      </w:r>
      <w:proofErr w:type="spellEnd"/>
      <w:r w:rsidRPr="00176124">
        <w:rPr>
          <w:sz w:val="28"/>
          <w:szCs w:val="28"/>
        </w:rPr>
        <w:t xml:space="preserve"> ЦРБ»)</w:t>
      </w:r>
    </w:p>
    <w:p w:rsidR="00DF5028" w:rsidRPr="00176124" w:rsidRDefault="00DF5028" w:rsidP="00DF5028">
      <w:pPr>
        <w:pStyle w:val="Default"/>
        <w:jc w:val="center"/>
        <w:rPr>
          <w:sz w:val="28"/>
          <w:szCs w:val="28"/>
        </w:rPr>
      </w:pPr>
    </w:p>
    <w:tbl>
      <w:tblPr>
        <w:tblW w:w="0" w:type="auto"/>
        <w:tblCellMar>
          <w:top w:w="15" w:type="dxa"/>
          <w:left w:w="15" w:type="dxa"/>
          <w:bottom w:w="15" w:type="dxa"/>
          <w:right w:w="15" w:type="dxa"/>
        </w:tblCellMar>
        <w:tblLook w:val="0600" w:firstRow="0" w:lastRow="0" w:firstColumn="0" w:lastColumn="0" w:noHBand="1" w:noVBand="1"/>
      </w:tblPr>
      <w:tblGrid>
        <w:gridCol w:w="853"/>
      </w:tblGrid>
      <w:tr w:rsidR="00DF5028" w:rsidRPr="00544B6B" w:rsidTr="00DF5028">
        <w:tc>
          <w:tcPr>
            <w:tcW w:w="853" w:type="dxa"/>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EA6D15" w:rsidRPr="00544B6B" w:rsidRDefault="00EA6D15">
            <w:pPr>
              <w:rPr>
                <w:rFonts w:hAnsi="Times New Roman" w:cs="Times New Roman"/>
                <w:color w:val="000000"/>
                <w:sz w:val="24"/>
                <w:szCs w:val="24"/>
                <w:lang w:val="ru-RU"/>
              </w:rPr>
            </w:pPr>
          </w:p>
        </w:tc>
      </w:tr>
    </w:tbl>
    <w:p w:rsidR="00DF5028" w:rsidRDefault="00DF5028">
      <w:pPr>
        <w:jc w:val="center"/>
        <w:rPr>
          <w:rFonts w:hAnsi="Times New Roman" w:cs="Times New Roman"/>
          <w:color w:val="000000"/>
          <w:sz w:val="24"/>
          <w:szCs w:val="24"/>
          <w:lang w:val="ru-RU"/>
        </w:rPr>
      </w:pPr>
      <w:r w:rsidRPr="00DF5028">
        <w:rPr>
          <w:rFonts w:hAnsi="Times New Roman" w:cs="Times New Roman"/>
          <w:color w:val="000000"/>
          <w:sz w:val="24"/>
          <w:szCs w:val="24"/>
          <w:lang w:val="ru-RU"/>
        </w:rPr>
        <w:t>ПРИКАЗ №</w:t>
      </w:r>
      <w:r>
        <w:rPr>
          <w:rFonts w:hAnsi="Times New Roman" w:cs="Times New Roman"/>
          <w:color w:val="000000"/>
          <w:sz w:val="24"/>
          <w:szCs w:val="24"/>
        </w:rPr>
        <w:t> </w:t>
      </w:r>
    </w:p>
    <w:p w:rsidR="00EA6D15" w:rsidRPr="00DF5028" w:rsidRDefault="00DF5028" w:rsidP="00DF5028">
      <w:pPr>
        <w:jc w:val="center"/>
        <w:rPr>
          <w:rFonts w:hAnsi="Times New Roman" w:cs="Times New Roman"/>
          <w:color w:val="000000"/>
          <w:sz w:val="24"/>
          <w:szCs w:val="24"/>
          <w:lang w:val="ru-RU"/>
        </w:rPr>
      </w:pPr>
      <w:r w:rsidRPr="00DF5028">
        <w:rPr>
          <w:rFonts w:hAnsi="Times New Roman" w:cs="Times New Roman"/>
          <w:color w:val="000000"/>
          <w:sz w:val="24"/>
          <w:szCs w:val="24"/>
          <w:lang w:val="ru-RU"/>
        </w:rPr>
        <w:t>об утверждении учетной политики для целей бухгалтерского учета</w:t>
      </w:r>
    </w:p>
    <w:tbl>
      <w:tblPr>
        <w:tblW w:w="0" w:type="auto"/>
        <w:tblCellMar>
          <w:top w:w="15" w:type="dxa"/>
          <w:left w:w="15" w:type="dxa"/>
          <w:bottom w:w="15" w:type="dxa"/>
          <w:right w:w="15" w:type="dxa"/>
        </w:tblCellMar>
        <w:tblLook w:val="0600" w:firstRow="0" w:lastRow="0" w:firstColumn="0" w:lastColumn="0" w:noHBand="1" w:noVBand="1"/>
      </w:tblPr>
      <w:tblGrid>
        <w:gridCol w:w="156"/>
        <w:gridCol w:w="529"/>
        <w:gridCol w:w="8070"/>
      </w:tblGrid>
      <w:tr w:rsidR="00DF5028">
        <w:tc>
          <w:tcPr>
            <w:tcW w:w="0" w:type="auto"/>
            <w:tcMar>
              <w:top w:w="75" w:type="dxa"/>
              <w:left w:w="75" w:type="dxa"/>
              <w:bottom w:w="75" w:type="dxa"/>
              <w:right w:w="75" w:type="dxa"/>
            </w:tcMar>
            <w:vAlign w:val="center"/>
          </w:tcPr>
          <w:p w:rsidR="00EA6D15" w:rsidRPr="00544B6B" w:rsidRDefault="00EA6D15">
            <w:pPr>
              <w:rPr>
                <w:lang w:val="ru-RU"/>
              </w:rPr>
            </w:pPr>
          </w:p>
        </w:tc>
        <w:tc>
          <w:tcPr>
            <w:tcW w:w="0" w:type="auto"/>
            <w:tcMar>
              <w:top w:w="75" w:type="dxa"/>
              <w:left w:w="75" w:type="dxa"/>
              <w:bottom w:w="75" w:type="dxa"/>
              <w:right w:w="75" w:type="dxa"/>
            </w:tcMar>
            <w:vAlign w:val="center"/>
          </w:tcPr>
          <w:p w:rsidR="00EA6D15" w:rsidRPr="00DF5028" w:rsidRDefault="00DF5028">
            <w:pPr>
              <w:ind w:left="75" w:right="75"/>
              <w:rPr>
                <w:rFonts w:hAnsi="Times New Roman" w:cs="Times New Roman"/>
                <w:color w:val="000000"/>
                <w:sz w:val="24"/>
                <w:szCs w:val="24"/>
                <w:lang w:val="ru-RU"/>
              </w:rPr>
            </w:pPr>
            <w:r>
              <w:rPr>
                <w:rFonts w:hAnsi="Times New Roman" w:cs="Times New Roman"/>
                <w:color w:val="000000"/>
                <w:sz w:val="24"/>
                <w:szCs w:val="24"/>
                <w:lang w:val="ru-RU"/>
              </w:rPr>
              <w:t>№</w:t>
            </w:r>
          </w:p>
        </w:tc>
        <w:tc>
          <w:tcPr>
            <w:tcW w:w="0" w:type="auto"/>
            <w:tcMar>
              <w:top w:w="75" w:type="dxa"/>
              <w:left w:w="75" w:type="dxa"/>
              <w:bottom w:w="75" w:type="dxa"/>
              <w:right w:w="75" w:type="dxa"/>
            </w:tcMar>
            <w:vAlign w:val="center"/>
          </w:tcPr>
          <w:p w:rsidR="00EA6D15" w:rsidRDefault="00544B6B" w:rsidP="00DF5028">
            <w:r>
              <w:rPr>
                <w:rFonts w:hAnsi="Times New Roman" w:cs="Times New Roman"/>
                <w:color w:val="000000"/>
                <w:sz w:val="24"/>
                <w:szCs w:val="24"/>
                <w:lang w:val="ru-RU"/>
              </w:rPr>
              <w:t>814</w:t>
            </w:r>
            <w:r w:rsidR="00DF5028">
              <w:rPr>
                <w:rFonts w:hAnsi="Times New Roman" w:cs="Times New Roman"/>
                <w:color w:val="000000"/>
                <w:sz w:val="24"/>
                <w:szCs w:val="24"/>
                <w:lang w:val="ru-RU"/>
              </w:rPr>
              <w:t xml:space="preserve">                                                                                                            30</w:t>
            </w:r>
            <w:r w:rsidR="00DF5028">
              <w:rPr>
                <w:rFonts w:hAnsi="Times New Roman" w:cs="Times New Roman"/>
                <w:color w:val="000000"/>
                <w:sz w:val="24"/>
                <w:szCs w:val="24"/>
              </w:rPr>
              <w:t>.12.2021</w:t>
            </w:r>
          </w:p>
        </w:tc>
      </w:tr>
      <w:tr w:rsidR="00DF5028">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r>
    </w:tbl>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Во исполнение Закона от 06.12.2011</w:t>
      </w:r>
      <w:r>
        <w:rPr>
          <w:rFonts w:hAnsi="Times New Roman" w:cs="Times New Roman"/>
          <w:color w:val="000000"/>
          <w:sz w:val="24"/>
          <w:szCs w:val="24"/>
        </w:rPr>
        <w:t> </w:t>
      </w:r>
      <w:r w:rsidRPr="00DF5028">
        <w:rPr>
          <w:rFonts w:hAnsi="Times New Roman" w:cs="Times New Roman"/>
          <w:color w:val="000000"/>
          <w:sz w:val="24"/>
          <w:szCs w:val="24"/>
          <w:lang w:val="ru-RU"/>
        </w:rPr>
        <w:t>№</w:t>
      </w:r>
      <w:r>
        <w:rPr>
          <w:rFonts w:hAnsi="Times New Roman" w:cs="Times New Roman"/>
          <w:color w:val="000000"/>
          <w:sz w:val="24"/>
          <w:szCs w:val="24"/>
        </w:rPr>
        <w:t> </w:t>
      </w:r>
      <w:r w:rsidRPr="00DF5028">
        <w:rPr>
          <w:rFonts w:hAnsi="Times New Roman" w:cs="Times New Roman"/>
          <w:color w:val="000000"/>
          <w:sz w:val="24"/>
          <w:szCs w:val="24"/>
          <w:lang w:val="ru-RU"/>
        </w:rPr>
        <w:t>402-ФЗ, приказа Минфина от 01.12.2010 № 157н, Федерального стандарта «Учетная политика, оценочные значения и ошибки» (утв.</w:t>
      </w:r>
      <w:r>
        <w:rPr>
          <w:rFonts w:hAnsi="Times New Roman" w:cs="Times New Roman"/>
          <w:color w:val="000000"/>
          <w:sz w:val="24"/>
          <w:szCs w:val="24"/>
        </w:rPr>
        <w:t> </w:t>
      </w:r>
      <w:r w:rsidRPr="00DF5028">
        <w:rPr>
          <w:rFonts w:hAnsi="Times New Roman" w:cs="Times New Roman"/>
          <w:color w:val="000000"/>
          <w:sz w:val="24"/>
          <w:szCs w:val="24"/>
          <w:lang w:val="ru-RU"/>
        </w:rPr>
        <w:t>приказом Минфина от 30.12.2017 № 274н)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ПРИКАЗЫВАЮ:</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 Утвердить учетную политику для целей бухгалтерского учета согласно приложению и</w:t>
      </w:r>
      <w:r>
        <w:rPr>
          <w:rFonts w:hAnsi="Times New Roman" w:cs="Times New Roman"/>
          <w:color w:val="000000"/>
          <w:sz w:val="24"/>
          <w:szCs w:val="24"/>
        </w:rPr>
        <w:t> </w:t>
      </w:r>
      <w:r w:rsidRPr="00DF5028">
        <w:rPr>
          <w:rFonts w:hAnsi="Times New Roman" w:cs="Times New Roman"/>
          <w:color w:val="000000"/>
          <w:sz w:val="24"/>
          <w:szCs w:val="24"/>
          <w:lang w:val="ru-RU"/>
        </w:rPr>
        <w:t>ввести ее в действие</w:t>
      </w:r>
      <w:r>
        <w:rPr>
          <w:rFonts w:hAnsi="Times New Roman" w:cs="Times New Roman"/>
          <w:color w:val="000000"/>
          <w:sz w:val="24"/>
          <w:szCs w:val="24"/>
        </w:rPr>
        <w:t> </w:t>
      </w:r>
      <w:r w:rsidRPr="00DF5028">
        <w:rPr>
          <w:rFonts w:hAnsi="Times New Roman" w:cs="Times New Roman"/>
          <w:color w:val="000000"/>
          <w:sz w:val="24"/>
          <w:szCs w:val="24"/>
          <w:lang w:val="ru-RU"/>
        </w:rPr>
        <w:t>с 01.01.2022.</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 Довести до всех подразделений и служб учреждения соответствующие документы, необходимые для обеспечения реализации учетной политики в учреждении и организации бухгалтерского учета, документооборота, санкционирования расходов учреждения.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3. Контроль за исполнением приказа возложить на главного бухгалтера </w:t>
      </w:r>
      <w:proofErr w:type="spellStart"/>
      <w:r>
        <w:rPr>
          <w:rFonts w:hAnsi="Times New Roman" w:cs="Times New Roman"/>
          <w:color w:val="000000"/>
          <w:sz w:val="24"/>
          <w:szCs w:val="24"/>
          <w:lang w:val="ru-RU"/>
        </w:rPr>
        <w:t>Е.С.Садынец</w:t>
      </w:r>
      <w:proofErr w:type="spellEnd"/>
      <w:r w:rsidRPr="00DF5028">
        <w:rPr>
          <w:rFonts w:hAnsi="Times New Roman" w:cs="Times New Roman"/>
          <w:color w:val="000000"/>
          <w:sz w:val="24"/>
          <w:szCs w:val="24"/>
          <w:lang w:val="ru-RU"/>
        </w:rPr>
        <w:t>.</w:t>
      </w:r>
    </w:p>
    <w:p w:rsidR="00EA6D15" w:rsidRPr="00DF5028" w:rsidRDefault="00EA6D15">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3214"/>
        <w:gridCol w:w="156"/>
        <w:gridCol w:w="156"/>
        <w:gridCol w:w="156"/>
        <w:gridCol w:w="4399"/>
      </w:tblGrid>
      <w:tr w:rsidR="00EA6D15">
        <w:tc>
          <w:tcPr>
            <w:tcW w:w="0" w:type="auto"/>
            <w:tcMar>
              <w:top w:w="75" w:type="dxa"/>
              <w:left w:w="75" w:type="dxa"/>
              <w:bottom w:w="75" w:type="dxa"/>
              <w:right w:w="75" w:type="dxa"/>
            </w:tcMar>
            <w:vAlign w:val="center"/>
          </w:tcPr>
          <w:p w:rsidR="00EA6D15" w:rsidRDefault="00DF5028">
            <w:r>
              <w:rPr>
                <w:rFonts w:hAnsi="Times New Roman" w:cs="Times New Roman"/>
                <w:color w:val="000000"/>
                <w:sz w:val="24"/>
                <w:szCs w:val="24"/>
                <w:lang w:val="ru-RU"/>
              </w:rPr>
              <w:t xml:space="preserve">      </w:t>
            </w:r>
            <w:proofErr w:type="spellStart"/>
            <w:r>
              <w:rPr>
                <w:rFonts w:hAnsi="Times New Roman" w:cs="Times New Roman"/>
                <w:color w:val="000000"/>
                <w:sz w:val="24"/>
                <w:szCs w:val="24"/>
              </w:rPr>
              <w:t>Руководитель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A6D15" w:rsidRPr="00DF5028" w:rsidRDefault="00DF5028">
            <w:pPr>
              <w:rPr>
                <w:lang w:val="ru-RU"/>
              </w:rPr>
            </w:pPr>
            <w:r>
              <w:rPr>
                <w:lang w:val="ru-RU"/>
              </w:rPr>
              <w:t xml:space="preserve">                                                       </w:t>
            </w:r>
            <w:proofErr w:type="spellStart"/>
            <w:r>
              <w:rPr>
                <w:lang w:val="ru-RU"/>
              </w:rPr>
              <w:t>Л.А.Цуканов</w:t>
            </w:r>
            <w:proofErr w:type="spellEnd"/>
          </w:p>
        </w:tc>
      </w:tr>
      <w:tr w:rsidR="00EA6D15">
        <w:tc>
          <w:tcPr>
            <w:tcW w:w="0" w:type="auto"/>
            <w:tcMar>
              <w:top w:w="75" w:type="dxa"/>
              <w:left w:w="75" w:type="dxa"/>
              <w:bottom w:w="75" w:type="dxa"/>
              <w:right w:w="75" w:type="dxa"/>
            </w:tcMar>
            <w:vAlign w:val="center"/>
          </w:tcPr>
          <w:p w:rsidR="00EA6D15" w:rsidRPr="00DF5028" w:rsidRDefault="00DF5028">
            <w:pPr>
              <w:ind w:left="75" w:right="75"/>
              <w:rPr>
                <w:rFonts w:hAnsi="Times New Roman" w:cs="Times New Roman"/>
                <w:color w:val="000000"/>
                <w:sz w:val="24"/>
                <w:szCs w:val="24"/>
                <w:lang w:val="ru-RU"/>
              </w:rPr>
            </w:pPr>
            <w:r>
              <w:rPr>
                <w:rFonts w:hAnsi="Times New Roman" w:cs="Times New Roman"/>
                <w:color w:val="000000"/>
                <w:sz w:val="24"/>
                <w:szCs w:val="24"/>
                <w:lang w:val="ru-RU"/>
              </w:rPr>
              <w:t xml:space="preserve">               </w:t>
            </w:r>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r>
    </w:tbl>
    <w:p w:rsidR="00EA6D15" w:rsidRDefault="00EA6D15">
      <w:pPr>
        <w:rPr>
          <w:rFonts w:hAnsi="Times New Roman" w:cs="Times New Roman"/>
          <w:color w:val="000000"/>
          <w:sz w:val="24"/>
          <w:szCs w:val="24"/>
        </w:rPr>
      </w:pPr>
    </w:p>
    <w:p w:rsidR="00EA6D15" w:rsidRDefault="00EA6D15">
      <w:pPr>
        <w:rPr>
          <w:rFonts w:hAnsi="Times New Roman" w:cs="Times New Roman"/>
          <w:color w:val="000000"/>
          <w:sz w:val="24"/>
          <w:szCs w:val="24"/>
        </w:rPr>
      </w:pPr>
    </w:p>
    <w:p w:rsidR="00DF5028" w:rsidRDefault="00DF5028">
      <w:pPr>
        <w:rPr>
          <w:rFonts w:hAnsi="Times New Roman" w:cs="Times New Roman"/>
          <w:color w:val="000000"/>
          <w:sz w:val="24"/>
          <w:szCs w:val="24"/>
        </w:rPr>
      </w:pPr>
    </w:p>
    <w:p w:rsidR="00DF5028" w:rsidRDefault="00DF5028">
      <w:pPr>
        <w:rPr>
          <w:rFonts w:hAnsi="Times New Roman" w:cs="Times New Roman"/>
          <w:color w:val="000000"/>
          <w:sz w:val="24"/>
          <w:szCs w:val="24"/>
        </w:rPr>
      </w:pPr>
    </w:p>
    <w:p w:rsidR="00EA6D15" w:rsidRPr="00DF5028" w:rsidRDefault="00DF5028">
      <w:pPr>
        <w:jc w:val="center"/>
        <w:rPr>
          <w:rFonts w:hAnsi="Times New Roman" w:cs="Times New Roman"/>
          <w:color w:val="000000"/>
          <w:sz w:val="24"/>
          <w:szCs w:val="24"/>
          <w:lang w:val="ru-RU"/>
        </w:rPr>
      </w:pPr>
      <w:r w:rsidRPr="00DF5028">
        <w:rPr>
          <w:rFonts w:hAnsi="Times New Roman" w:cs="Times New Roman"/>
          <w:b/>
          <w:bCs/>
          <w:color w:val="000000"/>
          <w:sz w:val="24"/>
          <w:szCs w:val="24"/>
          <w:lang w:val="ru-RU"/>
        </w:rPr>
        <w:lastRenderedPageBreak/>
        <w:t>Учетная политика для целей бухгалтерского учета</w:t>
      </w:r>
    </w:p>
    <w:p w:rsidR="00EA6D15" w:rsidRPr="00DF5028" w:rsidRDefault="00EA6D15">
      <w:pPr>
        <w:jc w:val="center"/>
        <w:rPr>
          <w:rFonts w:hAnsi="Times New Roman" w:cs="Times New Roman"/>
          <w:color w:val="000000"/>
          <w:sz w:val="24"/>
          <w:szCs w:val="24"/>
          <w:lang w:val="ru-RU"/>
        </w:rPr>
      </w:pP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Учетная политика </w:t>
      </w:r>
      <w:r w:rsidRPr="00C32E76">
        <w:rPr>
          <w:rFonts w:ascii="Times New Roman" w:hAnsi="Times New Roman" w:cs="Times New Roman"/>
          <w:sz w:val="24"/>
          <w:szCs w:val="24"/>
          <w:lang w:val="ru-RU"/>
        </w:rPr>
        <w:t>ГБУЗ «</w:t>
      </w:r>
      <w:proofErr w:type="spellStart"/>
      <w:r w:rsidRPr="00C32E76">
        <w:rPr>
          <w:rFonts w:ascii="Times New Roman" w:hAnsi="Times New Roman" w:cs="Times New Roman"/>
          <w:sz w:val="24"/>
          <w:szCs w:val="24"/>
          <w:lang w:val="ru-RU"/>
        </w:rPr>
        <w:t>Пудожская</w:t>
      </w:r>
      <w:proofErr w:type="spellEnd"/>
      <w:r w:rsidRPr="00C32E76">
        <w:rPr>
          <w:rFonts w:ascii="Times New Roman" w:hAnsi="Times New Roman" w:cs="Times New Roman"/>
          <w:sz w:val="24"/>
          <w:szCs w:val="24"/>
          <w:lang w:val="ru-RU"/>
        </w:rPr>
        <w:t xml:space="preserve"> центральная районная больница» </w:t>
      </w:r>
      <w:r w:rsidRPr="00DF5028">
        <w:rPr>
          <w:rFonts w:hAnsi="Times New Roman" w:cs="Times New Roman"/>
          <w:color w:val="000000"/>
          <w:sz w:val="24"/>
          <w:szCs w:val="24"/>
          <w:lang w:val="ru-RU"/>
        </w:rPr>
        <w:t>(далее –</w:t>
      </w:r>
      <w:r>
        <w:rPr>
          <w:rFonts w:hAnsi="Times New Roman" w:cs="Times New Roman"/>
          <w:color w:val="000000"/>
          <w:sz w:val="24"/>
          <w:szCs w:val="24"/>
        </w:rPr>
        <w:t> </w:t>
      </w:r>
      <w:r w:rsidRPr="00DF5028">
        <w:rPr>
          <w:rFonts w:hAnsi="Times New Roman" w:cs="Times New Roman"/>
          <w:color w:val="000000"/>
          <w:sz w:val="24"/>
          <w:szCs w:val="24"/>
          <w:lang w:val="ru-RU"/>
        </w:rPr>
        <w:t>учреждение) разработана в соответствии:</w:t>
      </w:r>
    </w:p>
    <w:p w:rsidR="00EA6D15" w:rsidRDefault="00DF5028">
      <w:pPr>
        <w:numPr>
          <w:ilvl w:val="0"/>
          <w:numId w:val="1"/>
        </w:numPr>
        <w:ind w:left="780" w:right="180"/>
        <w:contextualSpacing/>
        <w:rPr>
          <w:rFonts w:hAnsi="Times New Roman" w:cs="Times New Roman"/>
          <w:color w:val="000000"/>
          <w:sz w:val="24"/>
          <w:szCs w:val="24"/>
        </w:rPr>
      </w:pPr>
      <w:r w:rsidRPr="00DF5028">
        <w:rPr>
          <w:rFonts w:hAnsi="Times New Roman" w:cs="Times New Roman"/>
          <w:color w:val="000000"/>
          <w:sz w:val="24"/>
          <w:szCs w:val="24"/>
          <w:lang w:val="ru-RU"/>
        </w:rPr>
        <w:t xml:space="preserve">с приказом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к Единому плану счетов № 157н);</w:t>
      </w:r>
    </w:p>
    <w:p w:rsidR="00DF5028" w:rsidRDefault="00DF5028" w:rsidP="00DF5028">
      <w:pPr>
        <w:numPr>
          <w:ilvl w:val="0"/>
          <w:numId w:val="1"/>
        </w:numPr>
        <w:ind w:right="180"/>
        <w:contextualSpacing/>
        <w:rPr>
          <w:rFonts w:hAnsi="Times New Roman" w:cs="Times New Roman"/>
          <w:color w:val="000000"/>
          <w:sz w:val="24"/>
          <w:szCs w:val="24"/>
        </w:rPr>
      </w:pPr>
      <w:r w:rsidRPr="00A70408">
        <w:rPr>
          <w:rFonts w:hAnsi="Times New Roman" w:cs="Times New Roman"/>
          <w:color w:val="000000"/>
          <w:sz w:val="24"/>
          <w:szCs w:val="24"/>
          <w:lang w:val="ru-RU"/>
        </w:rPr>
        <w:t xml:space="preserve">приказом Минфина от 16.12.2010 № 174н «Об утверждении Плана счетов бухгалтерского учета бюджетных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174н);</w:t>
      </w:r>
    </w:p>
    <w:p w:rsidR="00EA6D15" w:rsidRPr="00DF5028" w:rsidRDefault="00DF5028">
      <w:pPr>
        <w:numPr>
          <w:ilvl w:val="0"/>
          <w:numId w:val="1"/>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приказом Минфина от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EA6D15" w:rsidRPr="00DF5028" w:rsidRDefault="00DF5028">
      <w:pPr>
        <w:numPr>
          <w:ilvl w:val="0"/>
          <w:numId w:val="1"/>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 xml:space="preserve">приказом Минфина от 29.11.2017 № 209н «Об утверждении Порядка применения классификации операций сектора государственного </w:t>
      </w:r>
      <w:proofErr w:type="gramStart"/>
      <w:r w:rsidRPr="00DF5028">
        <w:rPr>
          <w:rFonts w:hAnsi="Times New Roman" w:cs="Times New Roman"/>
          <w:color w:val="000000"/>
          <w:sz w:val="24"/>
          <w:szCs w:val="24"/>
          <w:lang w:val="ru-RU"/>
        </w:rPr>
        <w:t>управления»(</w:t>
      </w:r>
      <w:proofErr w:type="gramEnd"/>
      <w:r w:rsidRPr="00DF5028">
        <w:rPr>
          <w:rFonts w:hAnsi="Times New Roman" w:cs="Times New Roman"/>
          <w:color w:val="000000"/>
          <w:sz w:val="24"/>
          <w:szCs w:val="24"/>
          <w:lang w:val="ru-RU"/>
        </w:rPr>
        <w:t>далее – приказ № 209н);</w:t>
      </w:r>
    </w:p>
    <w:p w:rsidR="00EA6D15" w:rsidRDefault="00DF5028">
      <w:pPr>
        <w:numPr>
          <w:ilvl w:val="0"/>
          <w:numId w:val="1"/>
        </w:numPr>
        <w:ind w:left="780" w:right="180"/>
        <w:contextualSpacing/>
        <w:rPr>
          <w:rFonts w:hAnsi="Times New Roman" w:cs="Times New Roman"/>
          <w:color w:val="000000"/>
          <w:sz w:val="24"/>
          <w:szCs w:val="24"/>
        </w:rPr>
      </w:pPr>
      <w:r w:rsidRPr="00DF5028">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EA6D15" w:rsidRPr="00DF5028" w:rsidRDefault="00DF5028">
      <w:pPr>
        <w:numPr>
          <w:ilvl w:val="0"/>
          <w:numId w:val="1"/>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 № 129н (далее – СГС «Финансовые инструменты»).</w:t>
      </w:r>
    </w:p>
    <w:p w:rsidR="00EA6D15" w:rsidRPr="00544B6B" w:rsidRDefault="00EA6D15">
      <w:pPr>
        <w:rPr>
          <w:rFonts w:hAnsi="Times New Roman" w:cs="Times New Roman"/>
          <w:color w:val="000000"/>
          <w:sz w:val="24"/>
          <w:szCs w:val="24"/>
          <w:lang w:val="ru-RU"/>
        </w:rPr>
      </w:pPr>
    </w:p>
    <w:p w:rsidR="00EA6D15" w:rsidRDefault="00DF5028">
      <w:pPr>
        <w:rPr>
          <w:rFonts w:hAnsi="Times New Roman" w:cs="Times New Roman"/>
          <w:color w:val="000000"/>
          <w:sz w:val="24"/>
          <w:szCs w:val="24"/>
        </w:rPr>
      </w:pPr>
      <w:proofErr w:type="spellStart"/>
      <w:r>
        <w:rPr>
          <w:rFonts w:hAnsi="Times New Roman" w:cs="Times New Roman"/>
          <w:color w:val="000000"/>
          <w:sz w:val="24"/>
          <w:szCs w:val="24"/>
        </w:rPr>
        <w:t>Используемые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термины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сокращения</w:t>
      </w:r>
      <w:proofErr w:type="spellEnd"/>
    </w:p>
    <w:tbl>
      <w:tblPr>
        <w:tblW w:w="0" w:type="auto"/>
        <w:tblCellMar>
          <w:top w:w="15" w:type="dxa"/>
          <w:left w:w="15" w:type="dxa"/>
          <w:bottom w:w="15" w:type="dxa"/>
          <w:right w:w="15" w:type="dxa"/>
        </w:tblCellMar>
        <w:tblLook w:val="0600" w:firstRow="0" w:lastRow="0" w:firstColumn="0" w:lastColumn="0" w:noHBand="1" w:noVBand="1"/>
      </w:tblPr>
      <w:tblGrid>
        <w:gridCol w:w="1756"/>
        <w:gridCol w:w="7421"/>
      </w:tblGrid>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b/>
                <w:bCs/>
                <w:color w:val="000000"/>
                <w:sz w:val="24"/>
                <w:szCs w:val="24"/>
              </w:rPr>
              <w:t>Наименование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b/>
                <w:bCs/>
                <w:color w:val="000000"/>
                <w:sz w:val="24"/>
                <w:szCs w:val="24"/>
              </w:rPr>
              <w:t xml:space="preserve">Расшифровка </w:t>
            </w:r>
          </w:p>
        </w:tc>
      </w:tr>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color w:val="000000"/>
                <w:sz w:val="24"/>
                <w:szCs w:val="24"/>
              </w:rPr>
              <w:t>Учреждение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Pr="00DF5028" w:rsidRDefault="00DF5028">
            <w:pPr>
              <w:rPr>
                <w:lang w:val="ru-RU"/>
              </w:rPr>
            </w:pPr>
            <w:r>
              <w:rPr>
                <w:rFonts w:hAnsi="Times New Roman" w:cs="Times New Roman"/>
                <w:color w:val="000000"/>
                <w:sz w:val="24"/>
                <w:szCs w:val="24"/>
                <w:lang w:val="ru-RU"/>
              </w:rPr>
              <w:t>ГБУЗ «</w:t>
            </w:r>
            <w:proofErr w:type="spellStart"/>
            <w:r>
              <w:rPr>
                <w:rFonts w:hAnsi="Times New Roman" w:cs="Times New Roman"/>
                <w:color w:val="000000"/>
                <w:sz w:val="24"/>
                <w:szCs w:val="24"/>
                <w:lang w:val="ru-RU"/>
              </w:rPr>
              <w:t>Пудожская</w:t>
            </w:r>
            <w:proofErr w:type="spellEnd"/>
            <w:r>
              <w:rPr>
                <w:rFonts w:hAnsi="Times New Roman" w:cs="Times New Roman"/>
                <w:color w:val="000000"/>
                <w:sz w:val="24"/>
                <w:szCs w:val="24"/>
                <w:lang w:val="ru-RU"/>
              </w:rPr>
              <w:t xml:space="preserve"> ЦРБ»</w:t>
            </w:r>
          </w:p>
        </w:tc>
      </w:tr>
      <w:tr w:rsidR="00EA6D15" w:rsidRPr="00544B6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color w:val="000000"/>
                <w:sz w:val="24"/>
                <w:szCs w:val="24"/>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Pr="00DF5028" w:rsidRDefault="00DF5028">
            <w:pPr>
              <w:rPr>
                <w:lang w:val="ru-RU"/>
              </w:rPr>
            </w:pPr>
            <w:r w:rsidRPr="00DF5028">
              <w:rPr>
                <w:rFonts w:hAnsi="Times New Roman" w:cs="Times New Roman"/>
                <w:color w:val="000000"/>
                <w:sz w:val="24"/>
                <w:szCs w:val="24"/>
                <w:lang w:val="ru-RU"/>
              </w:rPr>
              <w:t>1–17-е разряды номера счета в соответствии</w:t>
            </w:r>
            <w:r>
              <w:rPr>
                <w:rFonts w:hAnsi="Times New Roman" w:cs="Times New Roman"/>
                <w:color w:val="000000"/>
                <w:sz w:val="24"/>
                <w:szCs w:val="24"/>
              </w:rPr>
              <w:t> </w:t>
            </w:r>
            <w:r w:rsidRPr="00DF5028">
              <w:rPr>
                <w:rFonts w:hAnsi="Times New Roman" w:cs="Times New Roman"/>
                <w:color w:val="000000"/>
                <w:sz w:val="24"/>
                <w:szCs w:val="24"/>
                <w:lang w:val="ru-RU"/>
              </w:rPr>
              <w:t>с Рабочим планом счетов</w:t>
            </w:r>
          </w:p>
        </w:tc>
      </w:tr>
      <w:tr w:rsidR="00EA6D15" w:rsidRPr="00544B6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color w:val="000000"/>
                <w:sz w:val="24"/>
                <w:szCs w:val="24"/>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Pr="00DF5028" w:rsidRDefault="00DF5028">
            <w:pPr>
              <w:rPr>
                <w:lang w:val="ru-RU"/>
              </w:rPr>
            </w:pPr>
            <w:r w:rsidRPr="00DF5028">
              <w:rPr>
                <w:rFonts w:hAnsi="Times New Roman" w:cs="Times New Roman"/>
                <w:color w:val="000000"/>
                <w:sz w:val="24"/>
                <w:szCs w:val="24"/>
                <w:lang w:val="ru-RU"/>
              </w:rPr>
              <w:t>В зависимости от того, в каком разряде</w:t>
            </w:r>
            <w:r>
              <w:rPr>
                <w:rFonts w:hAnsi="Times New Roman" w:cs="Times New Roman"/>
                <w:color w:val="000000"/>
                <w:sz w:val="24"/>
                <w:szCs w:val="24"/>
              </w:rPr>
              <w:t> </w:t>
            </w:r>
            <w:r w:rsidRPr="00DF5028">
              <w:rPr>
                <w:rFonts w:hAnsi="Times New Roman" w:cs="Times New Roman"/>
                <w:color w:val="000000"/>
                <w:sz w:val="24"/>
                <w:szCs w:val="24"/>
                <w:lang w:val="ru-RU"/>
              </w:rPr>
              <w:t xml:space="preserve">номера счета бухучета стоит </w:t>
            </w:r>
            <w:proofErr w:type="gramStart"/>
            <w:r w:rsidRPr="00DF5028">
              <w:rPr>
                <w:rFonts w:hAnsi="Times New Roman" w:cs="Times New Roman"/>
                <w:color w:val="000000"/>
                <w:sz w:val="24"/>
                <w:szCs w:val="24"/>
                <w:lang w:val="ru-RU"/>
              </w:rPr>
              <w:t>обозначение:</w:t>
            </w:r>
            <w:r w:rsidRPr="00DF5028">
              <w:rPr>
                <w:lang w:val="ru-RU"/>
              </w:rPr>
              <w:br/>
            </w:r>
            <w:r w:rsidRPr="00DF5028">
              <w:rPr>
                <w:rFonts w:hAnsi="Times New Roman" w:cs="Times New Roman"/>
                <w:color w:val="000000"/>
                <w:sz w:val="24"/>
                <w:szCs w:val="24"/>
                <w:lang w:val="ru-RU"/>
              </w:rPr>
              <w:t>–</w:t>
            </w:r>
            <w:proofErr w:type="gramEnd"/>
            <w:r w:rsidRPr="00DF5028">
              <w:rPr>
                <w:rFonts w:hAnsi="Times New Roman" w:cs="Times New Roman"/>
                <w:color w:val="000000"/>
                <w:sz w:val="24"/>
                <w:szCs w:val="24"/>
                <w:lang w:val="ru-RU"/>
              </w:rPr>
              <w:t xml:space="preserve"> 18-й разряд – код вида финансового</w:t>
            </w:r>
            <w:r>
              <w:rPr>
                <w:rFonts w:hAnsi="Times New Roman" w:cs="Times New Roman"/>
                <w:color w:val="000000"/>
                <w:sz w:val="24"/>
                <w:szCs w:val="24"/>
              </w:rPr>
              <w:t> </w:t>
            </w:r>
            <w:r w:rsidRPr="00DF5028">
              <w:rPr>
                <w:rFonts w:hAnsi="Times New Roman" w:cs="Times New Roman"/>
                <w:color w:val="000000"/>
                <w:sz w:val="24"/>
                <w:szCs w:val="24"/>
                <w:lang w:val="ru-RU"/>
              </w:rPr>
              <w:t>обеспечения (деятельности);</w:t>
            </w:r>
            <w:r w:rsidRPr="00DF5028">
              <w:rPr>
                <w:lang w:val="ru-RU"/>
              </w:rPr>
              <w:br/>
            </w:r>
            <w:r w:rsidRPr="00DF5028">
              <w:rPr>
                <w:rFonts w:hAnsi="Times New Roman" w:cs="Times New Roman"/>
                <w:color w:val="000000"/>
                <w:sz w:val="24"/>
                <w:szCs w:val="24"/>
                <w:lang w:val="ru-RU"/>
              </w:rPr>
              <w:t>– 26-й разряд – соответствующая</w:t>
            </w:r>
            <w:r>
              <w:rPr>
                <w:rFonts w:hAnsi="Times New Roman" w:cs="Times New Roman"/>
                <w:color w:val="000000"/>
                <w:sz w:val="24"/>
                <w:szCs w:val="24"/>
              </w:rPr>
              <w:t> </w:t>
            </w:r>
            <w:r w:rsidRPr="00DF5028">
              <w:rPr>
                <w:rFonts w:hAnsi="Times New Roman" w:cs="Times New Roman"/>
                <w:color w:val="000000"/>
                <w:sz w:val="24"/>
                <w:szCs w:val="24"/>
                <w:lang w:val="ru-RU"/>
              </w:rPr>
              <w:t>подстатья КОСГУ</w:t>
            </w:r>
          </w:p>
        </w:tc>
      </w:tr>
    </w:tbl>
    <w:p w:rsidR="00EA6D15" w:rsidRPr="00DF5028" w:rsidRDefault="00EA6D15">
      <w:pPr>
        <w:jc w:val="center"/>
        <w:rPr>
          <w:rFonts w:hAnsi="Times New Roman" w:cs="Times New Roman"/>
          <w:color w:val="000000"/>
          <w:sz w:val="24"/>
          <w:szCs w:val="24"/>
          <w:lang w:val="ru-RU"/>
        </w:rPr>
      </w:pPr>
    </w:p>
    <w:p w:rsidR="00EA6D15" w:rsidRPr="00DF5028" w:rsidRDefault="00DF5028">
      <w:pPr>
        <w:spacing w:line="600" w:lineRule="atLeast"/>
        <w:rPr>
          <w:b/>
          <w:bCs/>
          <w:color w:val="252525"/>
          <w:spacing w:val="-2"/>
          <w:sz w:val="24"/>
          <w:szCs w:val="24"/>
          <w:lang w:val="ru-RU"/>
        </w:rPr>
      </w:pPr>
      <w:r w:rsidRPr="00DF5028">
        <w:rPr>
          <w:b/>
          <w:bCs/>
          <w:color w:val="252525"/>
          <w:spacing w:val="-2"/>
          <w:sz w:val="24"/>
          <w:szCs w:val="24"/>
        </w:rPr>
        <w:t> I</w:t>
      </w:r>
      <w:r w:rsidRPr="00DF5028">
        <w:rPr>
          <w:b/>
          <w:bCs/>
          <w:color w:val="252525"/>
          <w:spacing w:val="-2"/>
          <w:sz w:val="24"/>
          <w:szCs w:val="24"/>
          <w:lang w:val="ru-RU"/>
        </w:rPr>
        <w:t>. Общие положения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 Бухгалтерский учет ведет структурное подразделение – бухгалтерия, возглавляемая главным бухгалтером. Сотрудники бухгалтерии руководствуются в работе положением о</w:t>
      </w:r>
      <w:r>
        <w:rPr>
          <w:rFonts w:hAnsi="Times New Roman" w:cs="Times New Roman"/>
          <w:color w:val="000000"/>
          <w:sz w:val="24"/>
          <w:szCs w:val="24"/>
        </w:rPr>
        <w:t> </w:t>
      </w:r>
      <w:r w:rsidRPr="00DF5028">
        <w:rPr>
          <w:rFonts w:hAnsi="Times New Roman" w:cs="Times New Roman"/>
          <w:color w:val="000000"/>
          <w:sz w:val="24"/>
          <w:szCs w:val="24"/>
          <w:lang w:val="ru-RU"/>
        </w:rPr>
        <w:t>бухгалтерии, должностными инструкциями. Ответственным за ведение бухгалтерского учета в учреждении является главный бухгалтер.</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часть</w:t>
      </w:r>
      <w:r>
        <w:rPr>
          <w:rFonts w:hAnsi="Times New Roman" w:cs="Times New Roman"/>
          <w:color w:val="000000"/>
          <w:sz w:val="24"/>
          <w:szCs w:val="24"/>
        </w:rPr>
        <w:t> </w:t>
      </w:r>
      <w:r w:rsidRPr="00DF5028">
        <w:rPr>
          <w:rFonts w:hAnsi="Times New Roman" w:cs="Times New Roman"/>
          <w:color w:val="000000"/>
          <w:sz w:val="24"/>
          <w:szCs w:val="24"/>
          <w:lang w:val="ru-RU"/>
        </w:rPr>
        <w:t>3 статьи 7 Закона от 06.12.2011 № 402-ФЗ, пункт 4 Инструкции к</w:t>
      </w:r>
      <w:r>
        <w:rPr>
          <w:rFonts w:hAnsi="Times New Roman" w:cs="Times New Roman"/>
          <w:color w:val="000000"/>
          <w:sz w:val="24"/>
          <w:szCs w:val="24"/>
        </w:rPr>
        <w:t> </w:t>
      </w:r>
      <w:r w:rsidRPr="00DF5028">
        <w:rPr>
          <w:rFonts w:hAnsi="Times New Roman" w:cs="Times New Roman"/>
          <w:color w:val="000000"/>
          <w:sz w:val="24"/>
          <w:szCs w:val="24"/>
          <w:lang w:val="ru-RU"/>
        </w:rPr>
        <w:t>Единому плану счетов № 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 Бухгалтерский учет в обособленных подразделениях учреждения, имеющих лицевые</w:t>
      </w:r>
      <w:r>
        <w:rPr>
          <w:rFonts w:hAnsi="Times New Roman" w:cs="Times New Roman"/>
          <w:color w:val="000000"/>
          <w:sz w:val="24"/>
          <w:szCs w:val="24"/>
        </w:rPr>
        <w:t> </w:t>
      </w:r>
      <w:r w:rsidRPr="00DF5028">
        <w:rPr>
          <w:rFonts w:hAnsi="Times New Roman" w:cs="Times New Roman"/>
          <w:color w:val="000000"/>
          <w:sz w:val="24"/>
          <w:szCs w:val="24"/>
          <w:lang w:val="ru-RU"/>
        </w:rPr>
        <w:t>счета в территориальных органах Федерального казначейства, ведут бухгалтерии этих подразделений.</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3. В учреждении действуют постоянные комиссии:</w:t>
      </w:r>
    </w:p>
    <w:p w:rsidR="00EA6D15" w:rsidRPr="00DF5028" w:rsidRDefault="00DF5028">
      <w:pPr>
        <w:numPr>
          <w:ilvl w:val="0"/>
          <w:numId w:val="2"/>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комиссия по поступлению и выбытию активов (приложение 1);</w:t>
      </w:r>
    </w:p>
    <w:p w:rsidR="00EA6D15" w:rsidRDefault="00DF5028">
      <w:pPr>
        <w:numPr>
          <w:ilvl w:val="0"/>
          <w:numId w:val="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инвентаризационная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комиссия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приложение</w:t>
      </w:r>
      <w:proofErr w:type="spellEnd"/>
      <w:r>
        <w:rPr>
          <w:rFonts w:hAnsi="Times New Roman" w:cs="Times New Roman"/>
          <w:color w:val="000000"/>
          <w:sz w:val="24"/>
          <w:szCs w:val="24"/>
        </w:rPr>
        <w:t xml:space="preserve"> 2);</w:t>
      </w:r>
    </w:p>
    <w:p w:rsidR="00EA6D15" w:rsidRPr="00DF5028" w:rsidRDefault="00DF5028">
      <w:pPr>
        <w:numPr>
          <w:ilvl w:val="0"/>
          <w:numId w:val="2"/>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комиссия по проверке показаний одометров автотранспорта (приложение 3);</w:t>
      </w:r>
    </w:p>
    <w:p w:rsidR="00EA6D15" w:rsidRPr="00DF5028" w:rsidRDefault="00DF5028">
      <w:pPr>
        <w:numPr>
          <w:ilvl w:val="0"/>
          <w:numId w:val="2"/>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комиссия для проведения внезапной ревизии кассы (приложение 4).</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 Учреждение публикует основные положения учетной политики на своем официальном сайте путем размещения копий документов учетной политики.</w:t>
      </w:r>
      <w:r w:rsidRPr="00DF5028">
        <w:rPr>
          <w:lang w:val="ru-RU"/>
        </w:rPr>
        <w:br/>
      </w:r>
      <w:r w:rsidRPr="00DF5028">
        <w:rPr>
          <w:rFonts w:hAnsi="Times New Roman" w:cs="Times New Roman"/>
          <w:color w:val="000000"/>
          <w:sz w:val="24"/>
          <w:szCs w:val="24"/>
          <w:lang w:val="ru-RU"/>
        </w:rPr>
        <w:t>Основание: пункт 9 СГС «Учетная политика, оценочные значения и ошибки».</w:t>
      </w:r>
    </w:p>
    <w:p w:rsidR="007A7A15"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5.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w:t>
      </w:r>
      <w:r>
        <w:rPr>
          <w:rFonts w:hAnsi="Times New Roman" w:cs="Times New Roman"/>
          <w:color w:val="000000"/>
          <w:sz w:val="24"/>
          <w:szCs w:val="24"/>
        </w:rPr>
        <w:t> </w:t>
      </w:r>
      <w:r w:rsidRPr="00DF5028">
        <w:rPr>
          <w:rFonts w:hAnsi="Times New Roman" w:cs="Times New Roman"/>
          <w:color w:val="000000"/>
          <w:sz w:val="24"/>
          <w:szCs w:val="24"/>
          <w:lang w:val="ru-RU"/>
        </w:rPr>
        <w:t>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Pr>
          <w:rFonts w:hAnsi="Times New Roman" w:cs="Times New Roman"/>
          <w:color w:val="000000"/>
          <w:sz w:val="24"/>
          <w:szCs w:val="24"/>
        </w:rPr>
        <w:t> </w:t>
      </w:r>
      <w:r w:rsidRPr="00DF5028">
        <w:rPr>
          <w:rFonts w:hAnsi="Times New Roman" w:cs="Times New Roman"/>
          <w:color w:val="000000"/>
          <w:sz w:val="24"/>
          <w:szCs w:val="24"/>
          <w:lang w:val="ru-RU"/>
        </w:rPr>
        <w:t>Пояснениях к отчетности информации о существенных ошибках.</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17, 20, 32 СГС «Учетная политика, оценочные значения и ошибки».</w:t>
      </w:r>
    </w:p>
    <w:p w:rsidR="00EA6D15" w:rsidRPr="007A7A15" w:rsidRDefault="00DF5028">
      <w:pPr>
        <w:spacing w:line="600" w:lineRule="atLeast"/>
        <w:rPr>
          <w:b/>
          <w:bCs/>
          <w:color w:val="252525"/>
          <w:spacing w:val="-2"/>
          <w:sz w:val="24"/>
          <w:szCs w:val="24"/>
          <w:lang w:val="ru-RU"/>
        </w:rPr>
      </w:pPr>
      <w:r w:rsidRPr="007A7A15">
        <w:rPr>
          <w:b/>
          <w:bCs/>
          <w:color w:val="252525"/>
          <w:spacing w:val="-2"/>
          <w:sz w:val="24"/>
          <w:szCs w:val="24"/>
        </w:rPr>
        <w:t>II</w:t>
      </w:r>
      <w:r w:rsidRPr="007A7A15">
        <w:rPr>
          <w:b/>
          <w:bCs/>
          <w:color w:val="252525"/>
          <w:spacing w:val="-2"/>
          <w:sz w:val="24"/>
          <w:szCs w:val="24"/>
          <w:lang w:val="ru-RU"/>
        </w:rPr>
        <w:t>. Технология</w:t>
      </w:r>
      <w:r w:rsidR="007A7A15">
        <w:rPr>
          <w:b/>
          <w:bCs/>
          <w:color w:val="252525"/>
          <w:spacing w:val="-2"/>
          <w:sz w:val="24"/>
          <w:szCs w:val="24"/>
          <w:lang w:val="ru-RU"/>
        </w:rPr>
        <w:t xml:space="preserve"> </w:t>
      </w:r>
      <w:r w:rsidRPr="007A7A15">
        <w:rPr>
          <w:b/>
          <w:bCs/>
          <w:color w:val="252525"/>
          <w:spacing w:val="-2"/>
          <w:sz w:val="24"/>
          <w:szCs w:val="24"/>
          <w:lang w:val="ru-RU"/>
        </w:rPr>
        <w:t>обработки учетной информации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1. </w:t>
      </w:r>
      <w:r w:rsidR="007A7A15" w:rsidRPr="00C32E76">
        <w:rPr>
          <w:rFonts w:ascii="Times New Roman" w:hAnsi="Times New Roman" w:cs="Times New Roman"/>
          <w:sz w:val="24"/>
          <w:szCs w:val="24"/>
          <w:lang w:val="ru-RU"/>
        </w:rPr>
        <w:t>Бухгалтерский учет ведется в электронном виде с применением программных продуктов 1</w:t>
      </w:r>
      <w:proofErr w:type="gramStart"/>
      <w:r w:rsidR="007A7A15" w:rsidRPr="00C32E76">
        <w:rPr>
          <w:rFonts w:ascii="Times New Roman" w:hAnsi="Times New Roman" w:cs="Times New Roman"/>
          <w:sz w:val="24"/>
          <w:szCs w:val="24"/>
          <w:lang w:val="ru-RU"/>
        </w:rPr>
        <w:t>С:Бухгалтерия</w:t>
      </w:r>
      <w:proofErr w:type="gramEnd"/>
      <w:r w:rsidR="007A7A15" w:rsidRPr="00C32E76">
        <w:rPr>
          <w:rFonts w:ascii="Times New Roman" w:hAnsi="Times New Roman" w:cs="Times New Roman"/>
          <w:sz w:val="24"/>
          <w:szCs w:val="24"/>
          <w:lang w:val="ru-RU"/>
        </w:rPr>
        <w:t xml:space="preserve"> бюджетного учреждения и 1С:Медицина.Зарплата и кадры.</w:t>
      </w:r>
      <w:r w:rsidR="007A7A15" w:rsidRPr="00C32E76">
        <w:rPr>
          <w:rFonts w:ascii="Times New Roman" w:hAnsi="Times New Roman" w:cs="Times New Roman"/>
          <w:sz w:val="24"/>
          <w:szCs w:val="24"/>
          <w:lang w:val="ru-RU"/>
        </w:rPr>
        <w:br/>
      </w:r>
      <w:r w:rsidRPr="00DF5028">
        <w:rPr>
          <w:rFonts w:hAnsi="Times New Roman" w:cs="Times New Roman"/>
          <w:color w:val="000000"/>
          <w:sz w:val="24"/>
          <w:szCs w:val="24"/>
          <w:lang w:val="ru-RU"/>
        </w:rPr>
        <w:t>Основание: пункт 6 Инструкции к Единому плану счетов № 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2. С использованием телекоммуникационных каналов связи и электронной подписи бухгалтерия учреждения осуществляет электронный документооборот </w:t>
      </w:r>
      <w:proofErr w:type="gramStart"/>
      <w:r w:rsidRPr="00DF5028">
        <w:rPr>
          <w:rFonts w:hAnsi="Times New Roman" w:cs="Times New Roman"/>
          <w:color w:val="000000"/>
          <w:sz w:val="24"/>
          <w:szCs w:val="24"/>
          <w:lang w:val="ru-RU"/>
        </w:rPr>
        <w:t>по</w:t>
      </w:r>
      <w:r>
        <w:rPr>
          <w:rFonts w:hAnsi="Times New Roman" w:cs="Times New Roman"/>
          <w:color w:val="000000"/>
          <w:sz w:val="24"/>
          <w:szCs w:val="24"/>
        </w:rPr>
        <w:t> </w:t>
      </w:r>
      <w:r w:rsidRPr="00DF5028">
        <w:rPr>
          <w:rFonts w:hAnsi="Times New Roman" w:cs="Times New Roman"/>
          <w:color w:val="000000"/>
          <w:sz w:val="24"/>
          <w:szCs w:val="24"/>
          <w:lang w:val="ru-RU"/>
        </w:rPr>
        <w:t xml:space="preserve"> следующим</w:t>
      </w:r>
      <w:proofErr w:type="gramEnd"/>
      <w:r w:rsidRPr="00DF5028">
        <w:rPr>
          <w:rFonts w:hAnsi="Times New Roman" w:cs="Times New Roman"/>
          <w:color w:val="000000"/>
          <w:sz w:val="24"/>
          <w:szCs w:val="24"/>
          <w:lang w:val="ru-RU"/>
        </w:rPr>
        <w:t xml:space="preserve"> направлениям:</w:t>
      </w:r>
    </w:p>
    <w:p w:rsidR="00EA6D15" w:rsidRPr="00DF5028" w:rsidRDefault="00DF5028">
      <w:pPr>
        <w:numPr>
          <w:ilvl w:val="0"/>
          <w:numId w:val="3"/>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 xml:space="preserve">система электронного документооборота с территориальным </w:t>
      </w:r>
      <w:r w:rsidR="007A7A15">
        <w:rPr>
          <w:rFonts w:hAnsi="Times New Roman" w:cs="Times New Roman"/>
          <w:color w:val="000000"/>
          <w:sz w:val="24"/>
          <w:szCs w:val="24"/>
          <w:lang w:val="ru-RU"/>
        </w:rPr>
        <w:t>о</w:t>
      </w:r>
      <w:r w:rsidRPr="00DF5028">
        <w:rPr>
          <w:rFonts w:hAnsi="Times New Roman" w:cs="Times New Roman"/>
          <w:color w:val="000000"/>
          <w:sz w:val="24"/>
          <w:szCs w:val="24"/>
          <w:lang w:val="ru-RU"/>
        </w:rPr>
        <w:t>рганом</w:t>
      </w:r>
      <w:r>
        <w:rPr>
          <w:rFonts w:hAnsi="Times New Roman" w:cs="Times New Roman"/>
          <w:color w:val="000000"/>
          <w:sz w:val="24"/>
          <w:szCs w:val="24"/>
        </w:rPr>
        <w:t> </w:t>
      </w:r>
      <w:r w:rsidRPr="00DF5028">
        <w:rPr>
          <w:rFonts w:hAnsi="Times New Roman" w:cs="Times New Roman"/>
          <w:color w:val="000000"/>
          <w:sz w:val="24"/>
          <w:szCs w:val="24"/>
          <w:lang w:val="ru-RU"/>
        </w:rPr>
        <w:t>Федерального казначейства;</w:t>
      </w:r>
    </w:p>
    <w:p w:rsidR="00EA6D15" w:rsidRDefault="00DF5028">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бухгалтерской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учредителю</w:t>
      </w:r>
      <w:proofErr w:type="spellEnd"/>
      <w:r>
        <w:rPr>
          <w:rFonts w:hAnsi="Times New Roman" w:cs="Times New Roman"/>
          <w:color w:val="000000"/>
          <w:sz w:val="24"/>
          <w:szCs w:val="24"/>
        </w:rPr>
        <w:t>;</w:t>
      </w:r>
    </w:p>
    <w:p w:rsidR="00EA6D15" w:rsidRDefault="00DF5028">
      <w:pPr>
        <w:numPr>
          <w:ilvl w:val="0"/>
          <w:numId w:val="3"/>
        </w:numPr>
        <w:ind w:left="780" w:right="180"/>
        <w:contextualSpacing/>
        <w:rPr>
          <w:rFonts w:hAnsi="Times New Roman" w:cs="Times New Roman"/>
          <w:color w:val="000000"/>
          <w:sz w:val="24"/>
          <w:szCs w:val="24"/>
        </w:rPr>
      </w:pPr>
      <w:r w:rsidRPr="00DF5028">
        <w:rPr>
          <w:rFonts w:hAnsi="Times New Roman" w:cs="Times New Roman"/>
          <w:color w:val="000000"/>
          <w:sz w:val="24"/>
          <w:szCs w:val="24"/>
          <w:lang w:val="ru-RU"/>
        </w:rPr>
        <w:t>передача отчетности по налогам, сборам и иным обязательным платежам в</w:t>
      </w:r>
      <w:r>
        <w:rPr>
          <w:rFonts w:hAnsi="Times New Roman" w:cs="Times New Roman"/>
          <w:color w:val="000000"/>
          <w:sz w:val="24"/>
          <w:szCs w:val="24"/>
        </w:rPr>
        <w:t> </w:t>
      </w:r>
      <w:r w:rsidRPr="00DF5028">
        <w:rPr>
          <w:rFonts w:hAnsi="Times New Roman" w:cs="Times New Roman"/>
          <w:color w:val="000000"/>
          <w:sz w:val="24"/>
          <w:szCs w:val="24"/>
          <w:lang w:val="ru-RU"/>
        </w:rPr>
        <w:t xml:space="preserve">инспекцию </w:t>
      </w:r>
      <w:proofErr w:type="spellStart"/>
      <w:r>
        <w:rPr>
          <w:rFonts w:hAnsi="Times New Roman" w:cs="Times New Roman"/>
          <w:color w:val="000000"/>
          <w:sz w:val="24"/>
          <w:szCs w:val="24"/>
        </w:rPr>
        <w:t>Федеральной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rsidR="00EA6D15" w:rsidRPr="00DF5028" w:rsidRDefault="00DF5028">
      <w:pPr>
        <w:numPr>
          <w:ilvl w:val="0"/>
          <w:numId w:val="3"/>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передача отчетности в отделение Пенсионного фонда;</w:t>
      </w:r>
    </w:p>
    <w:p w:rsidR="00EA6D15" w:rsidRPr="00DF5028" w:rsidRDefault="00DF5028">
      <w:pPr>
        <w:numPr>
          <w:ilvl w:val="0"/>
          <w:numId w:val="3"/>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размещение информации о деятельности учреждения на официальном сайте</w:t>
      </w:r>
      <w:r>
        <w:rPr>
          <w:rFonts w:hAnsi="Times New Roman" w:cs="Times New Roman"/>
          <w:color w:val="000000"/>
          <w:sz w:val="24"/>
          <w:szCs w:val="24"/>
        </w:rPr>
        <w:t> bus</w:t>
      </w:r>
      <w:r w:rsidRPr="00DF5028">
        <w:rPr>
          <w:rFonts w:hAnsi="Times New Roman" w:cs="Times New Roman"/>
          <w:color w:val="000000"/>
          <w:sz w:val="24"/>
          <w:szCs w:val="24"/>
          <w:lang w:val="ru-RU"/>
        </w:rPr>
        <w:t>.</w:t>
      </w:r>
      <w:proofErr w:type="spellStart"/>
      <w:r>
        <w:rPr>
          <w:rFonts w:hAnsi="Times New Roman" w:cs="Times New Roman"/>
          <w:color w:val="000000"/>
          <w:sz w:val="24"/>
          <w:szCs w:val="24"/>
        </w:rPr>
        <w:t>gov</w:t>
      </w:r>
      <w:proofErr w:type="spellEnd"/>
      <w:r w:rsidRPr="00DF5028">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F5028">
        <w:rPr>
          <w:rFonts w:hAnsi="Times New Roman" w:cs="Times New Roman"/>
          <w:color w:val="000000"/>
          <w:sz w:val="24"/>
          <w:szCs w:val="24"/>
          <w:lang w:val="ru-RU"/>
        </w:rPr>
        <w:t>;</w:t>
      </w:r>
    </w:p>
    <w:p w:rsidR="007A7A15" w:rsidRPr="00C32E76" w:rsidRDefault="007A7A15" w:rsidP="007A7A15">
      <w:pPr>
        <w:numPr>
          <w:ilvl w:val="0"/>
          <w:numId w:val="3"/>
        </w:numPr>
        <w:spacing w:before="0" w:beforeAutospacing="0" w:after="0" w:afterAutospacing="0"/>
        <w:rPr>
          <w:rFonts w:ascii="Times New Roman" w:hAnsi="Times New Roman" w:cs="Times New Roman"/>
          <w:sz w:val="24"/>
          <w:szCs w:val="24"/>
          <w:lang w:val="ru-RU"/>
        </w:rPr>
      </w:pPr>
      <w:r w:rsidRPr="00C32E76">
        <w:rPr>
          <w:rFonts w:ascii="Times New Roman" w:hAnsi="Times New Roman" w:cs="Times New Roman"/>
          <w:sz w:val="24"/>
          <w:szCs w:val="24"/>
          <w:lang w:val="ru-RU"/>
        </w:rPr>
        <w:t>перечисление заработной платы на карты Сбербанка через Сбербанк Бизнес Онлайн;</w:t>
      </w:r>
    </w:p>
    <w:p w:rsidR="007A7A15" w:rsidRPr="00C32E76" w:rsidRDefault="007A7A15" w:rsidP="007A7A15">
      <w:pPr>
        <w:numPr>
          <w:ilvl w:val="0"/>
          <w:numId w:val="3"/>
        </w:numPr>
        <w:spacing w:before="0" w:beforeAutospacing="0" w:after="0" w:afterAutospacing="0"/>
        <w:rPr>
          <w:rFonts w:ascii="Times New Roman" w:hAnsi="Times New Roman" w:cs="Times New Roman"/>
          <w:sz w:val="24"/>
          <w:szCs w:val="24"/>
          <w:lang w:val="ru-RU"/>
        </w:rPr>
      </w:pPr>
      <w:r w:rsidRPr="00C32E76">
        <w:rPr>
          <w:rFonts w:ascii="Times New Roman" w:hAnsi="Times New Roman" w:cs="Times New Roman"/>
          <w:sz w:val="24"/>
          <w:szCs w:val="24"/>
          <w:lang w:val="ru-RU"/>
        </w:rPr>
        <w:t xml:space="preserve">размещение информации об исполнении контрактов на сайте </w:t>
      </w:r>
      <w:proofErr w:type="spellStart"/>
      <w:r w:rsidRPr="00C32E76">
        <w:rPr>
          <w:rFonts w:ascii="Times New Roman" w:hAnsi="Times New Roman" w:cs="Times New Roman"/>
          <w:sz w:val="24"/>
          <w:szCs w:val="24"/>
          <w:lang w:val="ru-RU"/>
        </w:rPr>
        <w:t>госзакупок</w:t>
      </w:r>
      <w:proofErr w:type="spellEnd"/>
      <w:r w:rsidRPr="00C32E76">
        <w:rPr>
          <w:rFonts w:ascii="Times New Roman" w:hAnsi="Times New Roman" w:cs="Times New Roman"/>
          <w:sz w:val="24"/>
          <w:szCs w:val="24"/>
          <w:lang w:val="ru-RU"/>
        </w:rPr>
        <w:t>;</w:t>
      </w:r>
    </w:p>
    <w:p w:rsidR="00EA6D15" w:rsidRPr="007A7A15" w:rsidRDefault="007A7A15" w:rsidP="007A7A15">
      <w:pPr>
        <w:numPr>
          <w:ilvl w:val="0"/>
          <w:numId w:val="3"/>
        </w:numPr>
        <w:spacing w:before="0" w:beforeAutospacing="0" w:after="0" w:afterAutospacing="0"/>
        <w:ind w:left="780" w:right="180"/>
        <w:rPr>
          <w:rFonts w:hAnsi="Times New Roman" w:cs="Times New Roman"/>
          <w:color w:val="000000"/>
          <w:sz w:val="24"/>
          <w:szCs w:val="24"/>
          <w:lang w:val="ru-RU"/>
        </w:rPr>
      </w:pPr>
      <w:r w:rsidRPr="007A7A15">
        <w:rPr>
          <w:rFonts w:ascii="Times New Roman" w:hAnsi="Times New Roman" w:cs="Times New Roman"/>
          <w:sz w:val="24"/>
          <w:szCs w:val="24"/>
          <w:lang w:val="ru-RU"/>
        </w:rPr>
        <w:t xml:space="preserve">передача листков </w:t>
      </w:r>
      <w:proofErr w:type="gramStart"/>
      <w:r w:rsidRPr="007A7A15">
        <w:rPr>
          <w:rFonts w:ascii="Times New Roman" w:hAnsi="Times New Roman" w:cs="Times New Roman"/>
          <w:sz w:val="24"/>
          <w:szCs w:val="24"/>
          <w:lang w:val="ru-RU"/>
        </w:rPr>
        <w:t>нетрудоспособности  в</w:t>
      </w:r>
      <w:proofErr w:type="gramEnd"/>
      <w:r w:rsidRPr="007A7A15">
        <w:rPr>
          <w:rFonts w:ascii="Times New Roman" w:hAnsi="Times New Roman" w:cs="Times New Roman"/>
          <w:sz w:val="24"/>
          <w:szCs w:val="24"/>
          <w:lang w:val="ru-RU"/>
        </w:rPr>
        <w:t xml:space="preserve"> Отделение Фонда социального страхования</w:t>
      </w:r>
      <w:r w:rsidRPr="007A7A15">
        <w:rPr>
          <w:rFonts w:ascii="Times New Roman" w:hAnsi="Times New Roman" w:cs="Times New Roman"/>
          <w:lang w:val="ru-RU"/>
        </w:rPr>
        <w:t>.</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 В целях обеспечения сохранности электронных данных бухгалтерского учета и</w:t>
      </w:r>
      <w:r>
        <w:rPr>
          <w:rFonts w:hAnsi="Times New Roman" w:cs="Times New Roman"/>
          <w:color w:val="000000"/>
          <w:sz w:val="24"/>
          <w:szCs w:val="24"/>
        </w:rPr>
        <w:t> </w:t>
      </w:r>
      <w:r w:rsidRPr="00DF5028">
        <w:rPr>
          <w:rFonts w:hAnsi="Times New Roman" w:cs="Times New Roman"/>
          <w:color w:val="000000"/>
          <w:sz w:val="24"/>
          <w:szCs w:val="24"/>
          <w:lang w:val="ru-RU"/>
        </w:rPr>
        <w:t>отчетности:</w:t>
      </w:r>
    </w:p>
    <w:p w:rsidR="005157F5" w:rsidRPr="005157F5" w:rsidRDefault="005157F5" w:rsidP="005157F5">
      <w:pPr>
        <w:numPr>
          <w:ilvl w:val="0"/>
          <w:numId w:val="47"/>
        </w:numPr>
        <w:spacing w:before="0" w:beforeAutospacing="0" w:after="0" w:afterAutospacing="0"/>
        <w:rPr>
          <w:rFonts w:ascii="Times New Roman" w:hAnsi="Times New Roman" w:cs="Times New Roman"/>
          <w:sz w:val="24"/>
          <w:szCs w:val="24"/>
          <w:lang w:val="ru-RU"/>
        </w:rPr>
      </w:pPr>
      <w:r w:rsidRPr="005157F5">
        <w:rPr>
          <w:rFonts w:ascii="Times New Roman" w:hAnsi="Times New Roman" w:cs="Times New Roman"/>
          <w:sz w:val="24"/>
          <w:szCs w:val="24"/>
          <w:lang w:val="ru-RU"/>
        </w:rPr>
        <w:t>на сервере ежедневно производится сохранение резервных копий базы 1</w:t>
      </w:r>
      <w:proofErr w:type="gramStart"/>
      <w:r w:rsidRPr="005157F5">
        <w:rPr>
          <w:rFonts w:ascii="Times New Roman" w:hAnsi="Times New Roman" w:cs="Times New Roman"/>
          <w:sz w:val="24"/>
          <w:szCs w:val="24"/>
          <w:lang w:val="ru-RU"/>
        </w:rPr>
        <w:t>С:Бухгалтерия</w:t>
      </w:r>
      <w:proofErr w:type="gramEnd"/>
      <w:r w:rsidRPr="005157F5">
        <w:rPr>
          <w:rFonts w:ascii="Times New Roman" w:hAnsi="Times New Roman" w:cs="Times New Roman"/>
          <w:sz w:val="24"/>
          <w:szCs w:val="24"/>
          <w:lang w:val="ru-RU"/>
        </w:rPr>
        <w:t xml:space="preserve"> бюджетного учреждения и 1С:Медицина.Зарплата и кадры;</w:t>
      </w:r>
    </w:p>
    <w:p w:rsidR="00EA6D15" w:rsidRPr="00DF5028" w:rsidRDefault="00DF5028">
      <w:pPr>
        <w:numPr>
          <w:ilvl w:val="0"/>
          <w:numId w:val="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по итогам квартала и отчетного года после сдачи отчетности производится запись</w:t>
      </w:r>
      <w:r>
        <w:rPr>
          <w:rFonts w:hAnsi="Times New Roman" w:cs="Times New Roman"/>
          <w:color w:val="000000"/>
          <w:sz w:val="24"/>
          <w:szCs w:val="24"/>
        </w:rPr>
        <w:t> </w:t>
      </w:r>
      <w:r w:rsidRPr="00DF5028">
        <w:rPr>
          <w:rFonts w:hAnsi="Times New Roman" w:cs="Times New Roman"/>
          <w:color w:val="000000"/>
          <w:sz w:val="24"/>
          <w:szCs w:val="24"/>
          <w:lang w:val="ru-RU"/>
        </w:rPr>
        <w:t xml:space="preserve">копии базы данных на внешний носитель – </w:t>
      </w:r>
      <w:proofErr w:type="spellStart"/>
      <w:r w:rsidRPr="00DF5028">
        <w:rPr>
          <w:rFonts w:hAnsi="Times New Roman" w:cs="Times New Roman"/>
          <w:color w:val="000000"/>
          <w:sz w:val="24"/>
          <w:szCs w:val="24"/>
          <w:lang w:val="ru-RU"/>
        </w:rPr>
        <w:t>флеш</w:t>
      </w:r>
      <w:proofErr w:type="spellEnd"/>
      <w:r w:rsidRPr="00DF5028">
        <w:rPr>
          <w:rFonts w:hAnsi="Times New Roman" w:cs="Times New Roman"/>
          <w:color w:val="000000"/>
          <w:sz w:val="24"/>
          <w:szCs w:val="24"/>
          <w:lang w:val="ru-RU"/>
        </w:rPr>
        <w:t>-карту, которая</w:t>
      </w:r>
      <w:r>
        <w:rPr>
          <w:rFonts w:hAnsi="Times New Roman" w:cs="Times New Roman"/>
          <w:color w:val="000000"/>
          <w:sz w:val="24"/>
          <w:szCs w:val="24"/>
        </w:rPr>
        <w:t> </w:t>
      </w:r>
      <w:r w:rsidRPr="00DF5028">
        <w:rPr>
          <w:rFonts w:hAnsi="Times New Roman" w:cs="Times New Roman"/>
          <w:color w:val="000000"/>
          <w:sz w:val="24"/>
          <w:szCs w:val="24"/>
          <w:lang w:val="ru-RU"/>
        </w:rPr>
        <w:t>хранится в сейфе</w:t>
      </w:r>
      <w:r>
        <w:rPr>
          <w:rFonts w:hAnsi="Times New Roman" w:cs="Times New Roman"/>
          <w:color w:val="000000"/>
          <w:sz w:val="24"/>
          <w:szCs w:val="24"/>
        </w:rPr>
        <w:t> </w:t>
      </w:r>
      <w:r w:rsidRPr="00DF5028">
        <w:rPr>
          <w:rFonts w:hAnsi="Times New Roman" w:cs="Times New Roman"/>
          <w:color w:val="000000"/>
          <w:sz w:val="24"/>
          <w:szCs w:val="24"/>
          <w:lang w:val="ru-RU"/>
        </w:rPr>
        <w:t>главного бухгалтера;</w:t>
      </w:r>
    </w:p>
    <w:p w:rsidR="00EA6D15" w:rsidRPr="00DF5028" w:rsidRDefault="00DF5028">
      <w:pPr>
        <w:numPr>
          <w:ilvl w:val="0"/>
          <w:numId w:val="4"/>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по итогам каждого календарного месяца бухгалтерские регистры,</w:t>
      </w:r>
      <w:r>
        <w:rPr>
          <w:rFonts w:hAnsi="Times New Roman" w:cs="Times New Roman"/>
          <w:color w:val="000000"/>
          <w:sz w:val="24"/>
          <w:szCs w:val="24"/>
        </w:rPr>
        <w:t> </w:t>
      </w:r>
      <w:r w:rsidRPr="00DF5028">
        <w:rPr>
          <w:rFonts w:hAnsi="Times New Roman" w:cs="Times New Roman"/>
          <w:color w:val="000000"/>
          <w:sz w:val="24"/>
          <w:szCs w:val="24"/>
          <w:lang w:val="ru-RU"/>
        </w:rPr>
        <w:t>сформированные в электронном виде, распечатываются на бумажный носитель и</w:t>
      </w:r>
      <w:r>
        <w:rPr>
          <w:rFonts w:hAnsi="Times New Roman" w:cs="Times New Roman"/>
          <w:color w:val="000000"/>
          <w:sz w:val="24"/>
          <w:szCs w:val="24"/>
        </w:rPr>
        <w:t> </w:t>
      </w:r>
      <w:r w:rsidRPr="00DF5028">
        <w:rPr>
          <w:rFonts w:hAnsi="Times New Roman" w:cs="Times New Roman"/>
          <w:color w:val="000000"/>
          <w:sz w:val="24"/>
          <w:szCs w:val="24"/>
          <w:lang w:val="ru-RU"/>
        </w:rPr>
        <w:t>подшиваются в отдельные папки в хронологическом порядке.</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EA6D15" w:rsidRPr="00DF5028" w:rsidRDefault="00EA6D15">
      <w:pPr>
        <w:rPr>
          <w:rFonts w:hAnsi="Times New Roman" w:cs="Times New Roman"/>
          <w:color w:val="000000"/>
          <w:sz w:val="24"/>
          <w:szCs w:val="24"/>
          <w:lang w:val="ru-RU"/>
        </w:rPr>
      </w:pPr>
    </w:p>
    <w:p w:rsidR="00EA6D15" w:rsidRPr="005157F5" w:rsidRDefault="00DF5028">
      <w:pPr>
        <w:spacing w:line="600" w:lineRule="atLeast"/>
        <w:rPr>
          <w:b/>
          <w:bCs/>
          <w:color w:val="252525"/>
          <w:spacing w:val="-2"/>
          <w:sz w:val="24"/>
          <w:szCs w:val="24"/>
          <w:lang w:val="ru-RU"/>
        </w:rPr>
      </w:pPr>
      <w:r w:rsidRPr="005157F5">
        <w:rPr>
          <w:b/>
          <w:bCs/>
          <w:color w:val="252525"/>
          <w:spacing w:val="-2"/>
          <w:sz w:val="24"/>
          <w:szCs w:val="24"/>
        </w:rPr>
        <w:t>III</w:t>
      </w:r>
      <w:r w:rsidRPr="005157F5">
        <w:rPr>
          <w:b/>
          <w:bCs/>
          <w:color w:val="252525"/>
          <w:spacing w:val="-2"/>
          <w:sz w:val="24"/>
          <w:szCs w:val="24"/>
          <w:lang w:val="ru-RU"/>
        </w:rPr>
        <w:t>. Правила документооборота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 Порядок и сроки передачи первичных учетных документов для отражения в бухгалтерском учете установлены в приложении 17 к настоящей учетной политике.</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22 СГС «Концептуальные основы бухучета и отчетности», подпункт «д»</w:t>
      </w:r>
      <w:r>
        <w:rPr>
          <w:rFonts w:hAnsi="Times New Roman" w:cs="Times New Roman"/>
          <w:color w:val="000000"/>
          <w:sz w:val="24"/>
          <w:szCs w:val="24"/>
        </w:rPr>
        <w:t> </w:t>
      </w:r>
      <w:r w:rsidRPr="00DF5028">
        <w:rPr>
          <w:rFonts w:hAnsi="Times New Roman" w:cs="Times New Roman"/>
          <w:color w:val="000000"/>
          <w:sz w:val="24"/>
          <w:szCs w:val="24"/>
          <w:lang w:val="ru-RU"/>
        </w:rPr>
        <w:t>пункта 9 СГС «Учетная политика, оценочные значения и ошибки».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 При проведении хозяйственных операций, для оформления которых не предусмотрены типовые формы первичных документов, используются:</w:t>
      </w:r>
    </w:p>
    <w:p w:rsidR="00EA6D15" w:rsidRPr="00DF5028" w:rsidRDefault="00DF5028">
      <w:pPr>
        <w:numPr>
          <w:ilvl w:val="0"/>
          <w:numId w:val="5"/>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самостоятельно разработанные формы, которые приведены в приложении</w:t>
      </w:r>
      <w:r>
        <w:rPr>
          <w:rFonts w:hAnsi="Times New Roman" w:cs="Times New Roman"/>
          <w:color w:val="000000"/>
          <w:sz w:val="24"/>
          <w:szCs w:val="24"/>
        </w:rPr>
        <w:t> </w:t>
      </w:r>
      <w:r w:rsidRPr="00DF5028">
        <w:rPr>
          <w:rFonts w:hAnsi="Times New Roman" w:cs="Times New Roman"/>
          <w:color w:val="000000"/>
          <w:sz w:val="24"/>
          <w:szCs w:val="24"/>
          <w:lang w:val="ru-RU"/>
        </w:rPr>
        <w:t>12;</w:t>
      </w:r>
    </w:p>
    <w:p w:rsidR="00EA6D15" w:rsidRPr="00DF5028" w:rsidRDefault="00DF5028">
      <w:pPr>
        <w:numPr>
          <w:ilvl w:val="0"/>
          <w:numId w:val="5"/>
        </w:numPr>
        <w:ind w:left="780" w:right="180"/>
        <w:rPr>
          <w:rFonts w:hAnsi="Times New Roman" w:cs="Times New Roman"/>
          <w:color w:val="000000"/>
          <w:sz w:val="24"/>
          <w:szCs w:val="24"/>
          <w:lang w:val="ru-RU"/>
        </w:rPr>
      </w:pPr>
      <w:r>
        <w:rPr>
          <w:rFonts w:hAnsi="Times New Roman" w:cs="Times New Roman"/>
          <w:color w:val="000000"/>
          <w:sz w:val="24"/>
          <w:szCs w:val="24"/>
        </w:rPr>
        <w:t> </w:t>
      </w:r>
      <w:r w:rsidRPr="00DF5028">
        <w:rPr>
          <w:rFonts w:hAnsi="Times New Roman" w:cs="Times New Roman"/>
          <w:color w:val="000000"/>
          <w:sz w:val="24"/>
          <w:szCs w:val="24"/>
          <w:lang w:val="ru-RU"/>
        </w:rPr>
        <w:t>унифицированные формы, дополненные необходимыми реквизитами.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25–26 СГС «Концептуальные основы бухучета и отчетности».</w:t>
      </w:r>
    </w:p>
    <w:p w:rsidR="005157F5"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3. Право подписи учетных документов предоставлено сотрудникам, занимающим должности, перечисленные в приложении 13. </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11 Инструкции к Единому плану счетов №</w:t>
      </w:r>
      <w:r>
        <w:rPr>
          <w:rFonts w:hAnsi="Times New Roman" w:cs="Times New Roman"/>
          <w:color w:val="000000"/>
          <w:sz w:val="24"/>
          <w:szCs w:val="24"/>
        </w:rPr>
        <w:t> </w:t>
      </w:r>
      <w:r w:rsidRPr="00DF5028">
        <w:rPr>
          <w:rFonts w:hAnsi="Times New Roman" w:cs="Times New Roman"/>
          <w:color w:val="000000"/>
          <w:sz w:val="24"/>
          <w:szCs w:val="24"/>
          <w:lang w:val="ru-RU"/>
        </w:rPr>
        <w:t>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 Учреждение использует унифицированные формы регистров бухучета, перечисленные</w:t>
      </w:r>
      <w:r>
        <w:rPr>
          <w:rFonts w:hAnsi="Times New Roman" w:cs="Times New Roman"/>
          <w:color w:val="000000"/>
          <w:sz w:val="24"/>
          <w:szCs w:val="24"/>
        </w:rPr>
        <w:t> </w:t>
      </w:r>
      <w:r w:rsidRPr="00DF5028">
        <w:rPr>
          <w:rFonts w:hAnsi="Times New Roman" w:cs="Times New Roman"/>
          <w:color w:val="000000"/>
          <w:sz w:val="24"/>
          <w:szCs w:val="24"/>
          <w:lang w:val="ru-RU"/>
        </w:rPr>
        <w:t>в приложении 3 к приказу № 52н. При необходимости формы регистров, которые не</w:t>
      </w:r>
      <w:r>
        <w:rPr>
          <w:rFonts w:hAnsi="Times New Roman" w:cs="Times New Roman"/>
          <w:color w:val="000000"/>
          <w:sz w:val="24"/>
          <w:szCs w:val="24"/>
        </w:rPr>
        <w:t> </w:t>
      </w:r>
      <w:r w:rsidRPr="00DF5028">
        <w:rPr>
          <w:rFonts w:hAnsi="Times New Roman" w:cs="Times New Roman"/>
          <w:color w:val="000000"/>
          <w:sz w:val="24"/>
          <w:szCs w:val="24"/>
          <w:lang w:val="ru-RU"/>
        </w:rPr>
        <w:t>унифицированы, разрабатываются самостоятельно.</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11 Инструкции к Единому плану счетов №</w:t>
      </w:r>
      <w:r>
        <w:rPr>
          <w:rFonts w:hAnsi="Times New Roman" w:cs="Times New Roman"/>
          <w:color w:val="000000"/>
          <w:sz w:val="24"/>
          <w:szCs w:val="24"/>
        </w:rPr>
        <w:t> </w:t>
      </w:r>
      <w:r w:rsidRPr="00DF5028">
        <w:rPr>
          <w:rFonts w:hAnsi="Times New Roman" w:cs="Times New Roman"/>
          <w:color w:val="000000"/>
          <w:sz w:val="24"/>
          <w:szCs w:val="24"/>
          <w:lang w:val="ru-RU"/>
        </w:rPr>
        <w:t>157н, подпункт «г» пункта 9</w:t>
      </w:r>
      <w:r w:rsidRPr="00DF5028">
        <w:rPr>
          <w:lang w:val="ru-RU"/>
        </w:rPr>
        <w:br/>
      </w:r>
      <w:r w:rsidRPr="00DF5028">
        <w:rPr>
          <w:rFonts w:hAnsi="Times New Roman" w:cs="Times New Roman"/>
          <w:color w:val="000000"/>
          <w:sz w:val="24"/>
          <w:szCs w:val="24"/>
          <w:lang w:val="ru-RU"/>
        </w:rPr>
        <w:t>СГС «Учетная политика, оценочные значения и ошибки».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5. Учреждение</w:t>
      </w:r>
      <w:r>
        <w:rPr>
          <w:rFonts w:hAnsi="Times New Roman" w:cs="Times New Roman"/>
          <w:color w:val="000000"/>
          <w:sz w:val="24"/>
          <w:szCs w:val="24"/>
        </w:rPr>
        <w:t> </w:t>
      </w:r>
      <w:r w:rsidRPr="00DF5028">
        <w:rPr>
          <w:rFonts w:hAnsi="Times New Roman" w:cs="Times New Roman"/>
          <w:color w:val="000000"/>
          <w:sz w:val="24"/>
          <w:szCs w:val="24"/>
          <w:lang w:val="ru-RU"/>
        </w:rPr>
        <w:t>применяет электронные формы первичных документов и регистров бухучета:</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Акт о консервации (</w:t>
      </w:r>
      <w:proofErr w:type="spellStart"/>
      <w:r w:rsidRPr="00DF5028">
        <w:rPr>
          <w:rFonts w:hAnsi="Times New Roman" w:cs="Times New Roman"/>
          <w:color w:val="000000"/>
          <w:sz w:val="24"/>
          <w:szCs w:val="24"/>
          <w:lang w:val="ru-RU"/>
        </w:rPr>
        <w:t>расконсервации</w:t>
      </w:r>
      <w:proofErr w:type="spellEnd"/>
      <w:r w:rsidRPr="00DF5028">
        <w:rPr>
          <w:rFonts w:hAnsi="Times New Roman" w:cs="Times New Roman"/>
          <w:color w:val="000000"/>
          <w:sz w:val="24"/>
          <w:szCs w:val="24"/>
          <w:lang w:val="ru-RU"/>
        </w:rPr>
        <w:t>) объекта основных средств (ф. 0510433);</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Акт приема-передачи объектов, полученных в личное пользование (ф. 0510434);</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Решение о прекращении признания активами объектов нефинансовых активов (ф. 0510440);</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Решение о списании задолженности, не востребованной кредиторами, со счета __ (ф. 0510437);</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Акт о признании безнадежной к взысканию задолженности по доходам (ф. 0510436);</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Решение о признании (восстановлении) сомнительной задолженности по доходам (ф. 0510445);</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Решение о восстановлении кредиторской задолженности (ф. 0510446);</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Ведомость группового начисления доходов (ф. 0510431);</w:t>
      </w:r>
    </w:p>
    <w:p w:rsidR="00EA6D15" w:rsidRDefault="00DF5028">
      <w:pPr>
        <w:numPr>
          <w:ilvl w:val="0"/>
          <w:numId w:val="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Ведомость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выпадающих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доходов</w:t>
      </w:r>
      <w:proofErr w:type="spellEnd"/>
      <w:r>
        <w:rPr>
          <w:rFonts w:hAnsi="Times New Roman" w:cs="Times New Roman"/>
          <w:color w:val="000000"/>
          <w:sz w:val="24"/>
          <w:szCs w:val="24"/>
        </w:rPr>
        <w:t xml:space="preserve"> (ф. 0510838);</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Решение о проведении инвентаризации (ф. 0510439);</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Акт о результатах инвентаризации наличных денежных средств (ф. 0510836);</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 xml:space="preserve">Журнал операций по </w:t>
      </w:r>
      <w:proofErr w:type="spellStart"/>
      <w:r w:rsidRPr="00DF5028">
        <w:rPr>
          <w:rFonts w:hAnsi="Times New Roman" w:cs="Times New Roman"/>
          <w:color w:val="000000"/>
          <w:sz w:val="24"/>
          <w:szCs w:val="24"/>
          <w:lang w:val="ru-RU"/>
        </w:rPr>
        <w:t>забалансовому</w:t>
      </w:r>
      <w:proofErr w:type="spellEnd"/>
      <w:r w:rsidRPr="00DF5028">
        <w:rPr>
          <w:rFonts w:hAnsi="Times New Roman" w:cs="Times New Roman"/>
          <w:color w:val="000000"/>
          <w:sz w:val="24"/>
          <w:szCs w:val="24"/>
          <w:lang w:val="ru-RU"/>
        </w:rPr>
        <w:t xml:space="preserve"> счету __ (ф. 0509213);</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Ведомость доходов физических лиц, облагаемых НДФЛ, страховыми взносами (ф. 0509095);</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Ведомость дополнительных доходов физических лиц, облагаемых НДФЛ, страховыми взносами (ф. 0504094);</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Решение о командировке на территории России (ф. 0504512);</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Изменение Решения о командировке (ф. 0504513);</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Решение о командировке на территорию иностранного государства (ф. 0504515);</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Изменение Решения о командировании на территорию иностранного государства (ф. 0504516);</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Заявка-обоснование закупки товаров, работ, услуг малого объема (ф. 0504518);</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Отчет о расходах подотчетного лица (ф. 0504520);</w:t>
      </w:r>
    </w:p>
    <w:p w:rsidR="00EA6D15" w:rsidRPr="00DF5028" w:rsidRDefault="00DF5028">
      <w:pPr>
        <w:numPr>
          <w:ilvl w:val="0"/>
          <w:numId w:val="6"/>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Решение о компенсации расходов на проезд и провоз багажа в отпуск из районов Крайнего Севера (ф. 0504517);</w:t>
      </w:r>
    </w:p>
    <w:p w:rsidR="00EA6D15" w:rsidRPr="00DF5028" w:rsidRDefault="00DF5028">
      <w:pPr>
        <w:numPr>
          <w:ilvl w:val="0"/>
          <w:numId w:val="6"/>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Журнал регистрации приходных и расходных кассовых ордеров (ф. 0504093).</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Данные формы применяются вне централизуемых полномочий – при самостоятельном оформлении учреждением и регистрации фактов хозяйственной жизни.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6.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w:t>
      </w:r>
      <w:r>
        <w:rPr>
          <w:rFonts w:hAnsi="Times New Roman" w:cs="Times New Roman"/>
          <w:color w:val="000000"/>
          <w:sz w:val="24"/>
          <w:szCs w:val="24"/>
        </w:rPr>
        <w:t> </w:t>
      </w:r>
      <w:r w:rsidRPr="00DF5028">
        <w:rPr>
          <w:rFonts w:hAnsi="Times New Roman" w:cs="Times New Roman"/>
          <w:color w:val="000000"/>
          <w:sz w:val="24"/>
          <w:szCs w:val="24"/>
          <w:lang w:val="ru-RU"/>
        </w:rPr>
        <w:t>В случае невозможности перевода документа привлекается профессиональный</w:t>
      </w:r>
      <w:r>
        <w:rPr>
          <w:rFonts w:hAnsi="Times New Roman" w:cs="Times New Roman"/>
          <w:color w:val="000000"/>
          <w:sz w:val="24"/>
          <w:szCs w:val="24"/>
        </w:rPr>
        <w:t> </w:t>
      </w:r>
      <w:r w:rsidRPr="00DF5028">
        <w:rPr>
          <w:rFonts w:hAnsi="Times New Roman" w:cs="Times New Roman"/>
          <w:color w:val="000000"/>
          <w:sz w:val="24"/>
          <w:szCs w:val="24"/>
          <w:lang w:val="ru-RU"/>
        </w:rPr>
        <w:t>переводчик. Перевод денежных (финансовых) документов заверяется нотариусом.</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Если документы на</w:t>
      </w:r>
      <w:r>
        <w:rPr>
          <w:rFonts w:hAnsi="Times New Roman" w:cs="Times New Roman"/>
          <w:color w:val="000000"/>
          <w:sz w:val="24"/>
          <w:szCs w:val="24"/>
        </w:rPr>
        <w:t> </w:t>
      </w:r>
      <w:r w:rsidRPr="00DF5028">
        <w:rPr>
          <w:rFonts w:hAnsi="Times New Roman" w:cs="Times New Roman"/>
          <w:color w:val="000000"/>
          <w:sz w:val="24"/>
          <w:szCs w:val="24"/>
          <w:lang w:val="ru-RU"/>
        </w:rPr>
        <w:t>иностранном</w:t>
      </w:r>
      <w:r>
        <w:rPr>
          <w:rFonts w:hAnsi="Times New Roman" w:cs="Times New Roman"/>
          <w:color w:val="000000"/>
          <w:sz w:val="24"/>
          <w:szCs w:val="24"/>
        </w:rPr>
        <w:t> </w:t>
      </w:r>
      <w:r w:rsidRPr="00DF5028">
        <w:rPr>
          <w:rFonts w:hAnsi="Times New Roman" w:cs="Times New Roman"/>
          <w:color w:val="000000"/>
          <w:sz w:val="24"/>
          <w:szCs w:val="24"/>
          <w:lang w:val="ru-RU"/>
        </w:rPr>
        <w:t>языке составлены по типовой форме (идентичны по количеству граф, их названию, расшифровке работ и т.</w:t>
      </w:r>
      <w:r>
        <w:rPr>
          <w:rFonts w:hAnsi="Times New Roman" w:cs="Times New Roman"/>
          <w:color w:val="000000"/>
          <w:sz w:val="24"/>
          <w:szCs w:val="24"/>
        </w:rPr>
        <w:t> </w:t>
      </w:r>
      <w:r w:rsidRPr="00DF5028">
        <w:rPr>
          <w:rFonts w:hAnsi="Times New Roman" w:cs="Times New Roman"/>
          <w:color w:val="000000"/>
          <w:sz w:val="24"/>
          <w:szCs w:val="24"/>
          <w:lang w:val="ru-RU"/>
        </w:rPr>
        <w:t>д. и отличаются только суммой),</w:t>
      </w:r>
      <w:r>
        <w:rPr>
          <w:rFonts w:hAnsi="Times New Roman" w:cs="Times New Roman"/>
          <w:color w:val="000000"/>
          <w:sz w:val="24"/>
          <w:szCs w:val="24"/>
        </w:rPr>
        <w:t> </w:t>
      </w:r>
      <w:r w:rsidRPr="00DF5028">
        <w:rPr>
          <w:rFonts w:hAnsi="Times New Roman" w:cs="Times New Roman"/>
          <w:color w:val="000000"/>
          <w:sz w:val="24"/>
          <w:szCs w:val="24"/>
          <w:lang w:val="ru-RU"/>
        </w:rPr>
        <w:t>то в отношении их постоянных показателей достаточно однократного</w:t>
      </w:r>
      <w:r>
        <w:rPr>
          <w:rFonts w:hAnsi="Times New Roman" w:cs="Times New Roman"/>
          <w:color w:val="000000"/>
          <w:sz w:val="24"/>
          <w:szCs w:val="24"/>
        </w:rPr>
        <w:t> </w:t>
      </w:r>
      <w:r w:rsidRPr="00DF5028">
        <w:rPr>
          <w:rFonts w:hAnsi="Times New Roman" w:cs="Times New Roman"/>
          <w:color w:val="000000"/>
          <w:sz w:val="24"/>
          <w:szCs w:val="24"/>
          <w:lang w:val="ru-RU"/>
        </w:rPr>
        <w:t>перевода</w:t>
      </w:r>
      <w:r>
        <w:rPr>
          <w:rFonts w:hAnsi="Times New Roman" w:cs="Times New Roman"/>
          <w:color w:val="000000"/>
          <w:sz w:val="24"/>
          <w:szCs w:val="24"/>
        </w:rPr>
        <w:t> </w:t>
      </w:r>
      <w:r w:rsidRPr="00DF5028">
        <w:rPr>
          <w:rFonts w:hAnsi="Times New Roman" w:cs="Times New Roman"/>
          <w:color w:val="000000"/>
          <w:sz w:val="24"/>
          <w:szCs w:val="24"/>
          <w:lang w:val="ru-RU"/>
        </w:rPr>
        <w:t>на русский</w:t>
      </w:r>
      <w:r>
        <w:rPr>
          <w:rFonts w:hAnsi="Times New Roman" w:cs="Times New Roman"/>
          <w:color w:val="000000"/>
          <w:sz w:val="24"/>
          <w:szCs w:val="24"/>
        </w:rPr>
        <w:t> </w:t>
      </w:r>
      <w:r w:rsidRPr="00DF5028">
        <w:rPr>
          <w:rFonts w:hAnsi="Times New Roman" w:cs="Times New Roman"/>
          <w:color w:val="000000"/>
          <w:sz w:val="24"/>
          <w:szCs w:val="24"/>
          <w:lang w:val="ru-RU"/>
        </w:rPr>
        <w:t>язык. Впоследствии</w:t>
      </w:r>
      <w:r>
        <w:rPr>
          <w:rFonts w:hAnsi="Times New Roman" w:cs="Times New Roman"/>
          <w:color w:val="000000"/>
          <w:sz w:val="24"/>
          <w:szCs w:val="24"/>
        </w:rPr>
        <w:t> </w:t>
      </w:r>
      <w:r w:rsidRPr="00DF5028">
        <w:rPr>
          <w:rFonts w:hAnsi="Times New Roman" w:cs="Times New Roman"/>
          <w:color w:val="000000"/>
          <w:sz w:val="24"/>
          <w:szCs w:val="24"/>
          <w:lang w:val="ru-RU"/>
        </w:rPr>
        <w:t>переводить</w:t>
      </w:r>
      <w:r>
        <w:rPr>
          <w:rFonts w:hAnsi="Times New Roman" w:cs="Times New Roman"/>
          <w:color w:val="000000"/>
          <w:sz w:val="24"/>
          <w:szCs w:val="24"/>
        </w:rPr>
        <w:t> </w:t>
      </w:r>
      <w:r w:rsidRPr="00DF5028">
        <w:rPr>
          <w:rFonts w:hAnsi="Times New Roman" w:cs="Times New Roman"/>
          <w:color w:val="000000"/>
          <w:sz w:val="24"/>
          <w:szCs w:val="24"/>
          <w:lang w:val="ru-RU"/>
        </w:rPr>
        <w:t>нужно только изменяющиеся показатели данного</w:t>
      </w:r>
      <w:r>
        <w:rPr>
          <w:rFonts w:hAnsi="Times New Roman" w:cs="Times New Roman"/>
          <w:color w:val="000000"/>
          <w:sz w:val="24"/>
          <w:szCs w:val="24"/>
        </w:rPr>
        <w:t> </w:t>
      </w:r>
      <w:r w:rsidRPr="00DF5028">
        <w:rPr>
          <w:rFonts w:hAnsi="Times New Roman" w:cs="Times New Roman"/>
          <w:color w:val="000000"/>
          <w:sz w:val="24"/>
          <w:szCs w:val="24"/>
          <w:lang w:val="ru-RU"/>
        </w:rPr>
        <w:t>первичного документа.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31 СГС «Концептуальные основы бухучета и отчетности».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7. Формирование электронных регистров бухучета осуществляется в следующем порядке:</w:t>
      </w:r>
    </w:p>
    <w:p w:rsidR="00EA6D15" w:rsidRPr="00DF5028" w:rsidRDefault="00DF5028">
      <w:pPr>
        <w:numPr>
          <w:ilvl w:val="0"/>
          <w:numId w:val="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EA6D15" w:rsidRPr="00DF5028" w:rsidRDefault="00DF5028">
      <w:pPr>
        <w:numPr>
          <w:ilvl w:val="0"/>
          <w:numId w:val="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 xml:space="preserve">Журнал операций (ф. 0509213) по всем </w:t>
      </w:r>
      <w:proofErr w:type="spellStart"/>
      <w:r w:rsidRPr="00DF5028">
        <w:rPr>
          <w:rFonts w:hAnsi="Times New Roman" w:cs="Times New Roman"/>
          <w:color w:val="000000"/>
          <w:sz w:val="24"/>
          <w:szCs w:val="24"/>
          <w:lang w:val="ru-RU"/>
        </w:rPr>
        <w:t>забалансовым</w:t>
      </w:r>
      <w:proofErr w:type="spellEnd"/>
      <w:r w:rsidRPr="00DF5028">
        <w:rPr>
          <w:rFonts w:hAnsi="Times New Roman" w:cs="Times New Roman"/>
          <w:color w:val="000000"/>
          <w:sz w:val="24"/>
          <w:szCs w:val="24"/>
          <w:lang w:val="ru-RU"/>
        </w:rPr>
        <w:t xml:space="preserve"> счетам формируется ежемесячно в случае, если в отчетном месяце были обороты по счету;</w:t>
      </w:r>
    </w:p>
    <w:p w:rsidR="00EA6D15" w:rsidRPr="00DF5028" w:rsidRDefault="00DF5028">
      <w:pPr>
        <w:numPr>
          <w:ilvl w:val="0"/>
          <w:numId w:val="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журнал регистрации приходных и расходных ордеров составляется ежемесячно в последний рабочий день месяца;</w:t>
      </w:r>
    </w:p>
    <w:p w:rsidR="00EA6D15" w:rsidRPr="00DF5028" w:rsidRDefault="00DF5028">
      <w:pPr>
        <w:numPr>
          <w:ilvl w:val="0"/>
          <w:numId w:val="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EA6D15" w:rsidRPr="00DF5028" w:rsidRDefault="00DF5028">
      <w:pPr>
        <w:numPr>
          <w:ilvl w:val="0"/>
          <w:numId w:val="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EA6D15" w:rsidRPr="00DF5028" w:rsidRDefault="00DF5028">
      <w:pPr>
        <w:numPr>
          <w:ilvl w:val="0"/>
          <w:numId w:val="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EA6D15" w:rsidRPr="00DF5028" w:rsidRDefault="00DF5028">
      <w:pPr>
        <w:numPr>
          <w:ilvl w:val="0"/>
          <w:numId w:val="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EA6D15" w:rsidRPr="00DF5028" w:rsidRDefault="00DF5028">
      <w:pPr>
        <w:numPr>
          <w:ilvl w:val="0"/>
          <w:numId w:val="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rsidR="00EA6D15" w:rsidRPr="00DF5028" w:rsidRDefault="00DF5028">
      <w:pPr>
        <w:numPr>
          <w:ilvl w:val="0"/>
          <w:numId w:val="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журналы операций, главная книга заполняются ежемесячно;</w:t>
      </w:r>
    </w:p>
    <w:p w:rsidR="00EA6D15" w:rsidRPr="00DF5028" w:rsidRDefault="00DF5028">
      <w:pPr>
        <w:numPr>
          <w:ilvl w:val="0"/>
          <w:numId w:val="7"/>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11, 167 Инструкции к Единому плану счетов № 157н, Методические указания, утвержденные приказом Минфина от 30.03.2015 № 52н.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DF5028">
        <w:rPr>
          <w:rFonts w:hAnsi="Times New Roman" w:cs="Times New Roman"/>
          <w:color w:val="000000"/>
          <w:sz w:val="24"/>
          <w:szCs w:val="24"/>
          <w:lang w:val="ru-RU"/>
        </w:rPr>
        <w:t xml:space="preserve"> настоящей учетной политики, составляются отдельно.</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8. Журнал операций расчетов по оплате труда, денежному довольствию и стипендиям (ф.</w:t>
      </w:r>
      <w:r>
        <w:rPr>
          <w:rFonts w:hAnsi="Times New Roman" w:cs="Times New Roman"/>
          <w:color w:val="000000"/>
          <w:sz w:val="24"/>
          <w:szCs w:val="24"/>
        </w:rPr>
        <w:t> </w:t>
      </w:r>
      <w:r w:rsidRPr="00DF5028">
        <w:rPr>
          <w:rFonts w:hAnsi="Times New Roman" w:cs="Times New Roman"/>
          <w:color w:val="000000"/>
          <w:sz w:val="24"/>
          <w:szCs w:val="24"/>
          <w:lang w:val="ru-RU"/>
        </w:rPr>
        <w:t>0504071) ведется раздельно по кодам финансового обеспечения деятельности и</w:t>
      </w:r>
      <w:r>
        <w:rPr>
          <w:rFonts w:hAnsi="Times New Roman" w:cs="Times New Roman"/>
          <w:color w:val="000000"/>
          <w:sz w:val="24"/>
          <w:szCs w:val="24"/>
        </w:rPr>
        <w:t> </w:t>
      </w:r>
      <w:r w:rsidRPr="00DF5028">
        <w:rPr>
          <w:rFonts w:hAnsi="Times New Roman" w:cs="Times New Roman"/>
          <w:color w:val="000000"/>
          <w:sz w:val="24"/>
          <w:szCs w:val="24"/>
          <w:lang w:val="ru-RU"/>
        </w:rPr>
        <w:t>раздельно по счетам:</w:t>
      </w:r>
    </w:p>
    <w:p w:rsidR="00EA6D15" w:rsidRPr="00DF5028" w:rsidRDefault="00DF5028">
      <w:pPr>
        <w:numPr>
          <w:ilvl w:val="0"/>
          <w:numId w:val="8"/>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КБК</w:t>
      </w:r>
      <w:r>
        <w:rPr>
          <w:rFonts w:hAnsi="Times New Roman" w:cs="Times New Roman"/>
          <w:color w:val="000000"/>
          <w:sz w:val="24"/>
          <w:szCs w:val="24"/>
        </w:rPr>
        <w:t> </w:t>
      </w:r>
      <w:r w:rsidRPr="00DF5028">
        <w:rPr>
          <w:rFonts w:hAnsi="Times New Roman" w:cs="Times New Roman"/>
          <w:color w:val="000000"/>
          <w:sz w:val="24"/>
          <w:szCs w:val="24"/>
          <w:lang w:val="ru-RU"/>
        </w:rPr>
        <w:t>Х.302.11.000 «Расчеты по заработной плате» и КБК</w:t>
      </w:r>
      <w:r>
        <w:rPr>
          <w:rFonts w:hAnsi="Times New Roman" w:cs="Times New Roman"/>
          <w:color w:val="000000"/>
          <w:sz w:val="24"/>
          <w:szCs w:val="24"/>
        </w:rPr>
        <w:t> </w:t>
      </w:r>
      <w:r w:rsidRPr="00DF5028">
        <w:rPr>
          <w:rFonts w:hAnsi="Times New Roman" w:cs="Times New Roman"/>
          <w:color w:val="000000"/>
          <w:sz w:val="24"/>
          <w:szCs w:val="24"/>
          <w:lang w:val="ru-RU"/>
        </w:rPr>
        <w:t>Х.302.13.000 «Расчеты по</w:t>
      </w:r>
      <w:r>
        <w:rPr>
          <w:rFonts w:hAnsi="Times New Roman" w:cs="Times New Roman"/>
          <w:color w:val="000000"/>
          <w:sz w:val="24"/>
          <w:szCs w:val="24"/>
        </w:rPr>
        <w:t> </w:t>
      </w:r>
      <w:r w:rsidRPr="00DF5028">
        <w:rPr>
          <w:rFonts w:hAnsi="Times New Roman" w:cs="Times New Roman"/>
          <w:color w:val="000000"/>
          <w:sz w:val="24"/>
          <w:szCs w:val="24"/>
          <w:lang w:val="ru-RU"/>
        </w:rPr>
        <w:t>начислениям на выплаты по оплате труда»;</w:t>
      </w:r>
    </w:p>
    <w:p w:rsidR="00EA6D15" w:rsidRPr="00DF5028" w:rsidRDefault="00DF5028">
      <w:pPr>
        <w:numPr>
          <w:ilvl w:val="0"/>
          <w:numId w:val="8"/>
        </w:numPr>
        <w:ind w:left="780" w:right="180"/>
        <w:contextualSpacing/>
        <w:rPr>
          <w:rFonts w:hAnsi="Times New Roman" w:cs="Times New Roman"/>
          <w:color w:val="000000"/>
          <w:sz w:val="24"/>
          <w:szCs w:val="24"/>
          <w:lang w:val="ru-RU"/>
        </w:rPr>
      </w:pPr>
      <w:r>
        <w:rPr>
          <w:rFonts w:hAnsi="Times New Roman" w:cs="Times New Roman"/>
          <w:color w:val="000000"/>
          <w:sz w:val="24"/>
          <w:szCs w:val="24"/>
        </w:rPr>
        <w:t> </w:t>
      </w:r>
      <w:r w:rsidRPr="00DF5028">
        <w:rPr>
          <w:rFonts w:hAnsi="Times New Roman" w:cs="Times New Roman"/>
          <w:color w:val="000000"/>
          <w:sz w:val="24"/>
          <w:szCs w:val="24"/>
          <w:lang w:val="ru-RU"/>
        </w:rPr>
        <w:t>КБК</w:t>
      </w:r>
      <w:r>
        <w:rPr>
          <w:rFonts w:hAnsi="Times New Roman" w:cs="Times New Roman"/>
          <w:color w:val="000000"/>
          <w:sz w:val="24"/>
          <w:szCs w:val="24"/>
        </w:rPr>
        <w:t> </w:t>
      </w:r>
      <w:r w:rsidRPr="00DF5028">
        <w:rPr>
          <w:rFonts w:hAnsi="Times New Roman" w:cs="Times New Roman"/>
          <w:color w:val="000000"/>
          <w:sz w:val="24"/>
          <w:szCs w:val="24"/>
          <w:lang w:val="ru-RU"/>
        </w:rPr>
        <w:t>Х.302.12.000 «Расчеты по прочим несоциальным выплатам персоналу в денежной</w:t>
      </w:r>
      <w:r>
        <w:rPr>
          <w:rFonts w:hAnsi="Times New Roman" w:cs="Times New Roman"/>
          <w:color w:val="000000"/>
          <w:sz w:val="24"/>
          <w:szCs w:val="24"/>
        </w:rPr>
        <w:t> </w:t>
      </w:r>
      <w:r w:rsidRPr="00DF5028">
        <w:rPr>
          <w:rFonts w:hAnsi="Times New Roman" w:cs="Times New Roman"/>
          <w:color w:val="000000"/>
          <w:sz w:val="24"/>
          <w:szCs w:val="24"/>
          <w:lang w:val="ru-RU"/>
        </w:rPr>
        <w:t>форме» и КБК Х.302.14.000 «Расчеты по прочим несоциальным выплатам персоналу в</w:t>
      </w:r>
      <w:r>
        <w:rPr>
          <w:rFonts w:hAnsi="Times New Roman" w:cs="Times New Roman"/>
          <w:color w:val="000000"/>
          <w:sz w:val="24"/>
          <w:szCs w:val="24"/>
        </w:rPr>
        <w:t> </w:t>
      </w:r>
      <w:r w:rsidRPr="00DF5028">
        <w:rPr>
          <w:rFonts w:hAnsi="Times New Roman" w:cs="Times New Roman"/>
          <w:color w:val="000000"/>
          <w:sz w:val="24"/>
          <w:szCs w:val="24"/>
          <w:lang w:val="ru-RU"/>
        </w:rPr>
        <w:t>натуральной форме»;</w:t>
      </w:r>
    </w:p>
    <w:p w:rsidR="00EA6D15" w:rsidRPr="00DF5028" w:rsidRDefault="00DF5028">
      <w:pPr>
        <w:numPr>
          <w:ilvl w:val="0"/>
          <w:numId w:val="8"/>
        </w:numPr>
        <w:ind w:left="780" w:right="180"/>
        <w:contextualSpacing/>
        <w:rPr>
          <w:rFonts w:hAnsi="Times New Roman" w:cs="Times New Roman"/>
          <w:color w:val="000000"/>
          <w:sz w:val="24"/>
          <w:szCs w:val="24"/>
          <w:lang w:val="ru-RU"/>
        </w:rPr>
      </w:pPr>
      <w:r>
        <w:rPr>
          <w:rFonts w:hAnsi="Times New Roman" w:cs="Times New Roman"/>
          <w:color w:val="000000"/>
          <w:sz w:val="24"/>
          <w:szCs w:val="24"/>
        </w:rPr>
        <w:t> </w:t>
      </w:r>
      <w:r w:rsidRPr="00DF5028">
        <w:rPr>
          <w:rFonts w:hAnsi="Times New Roman" w:cs="Times New Roman"/>
          <w:color w:val="000000"/>
          <w:sz w:val="24"/>
          <w:szCs w:val="24"/>
          <w:lang w:val="ru-RU"/>
        </w:rPr>
        <w:t>КБК Х.302.66.000 «Расчеты по социальным пособиям и компенсациям персоналу в</w:t>
      </w:r>
      <w:r>
        <w:rPr>
          <w:rFonts w:hAnsi="Times New Roman" w:cs="Times New Roman"/>
          <w:color w:val="000000"/>
          <w:sz w:val="24"/>
          <w:szCs w:val="24"/>
        </w:rPr>
        <w:t> </w:t>
      </w:r>
      <w:r w:rsidRPr="00DF5028">
        <w:rPr>
          <w:rFonts w:hAnsi="Times New Roman" w:cs="Times New Roman"/>
          <w:color w:val="000000"/>
          <w:sz w:val="24"/>
          <w:szCs w:val="24"/>
          <w:lang w:val="ru-RU"/>
        </w:rPr>
        <w:t>денежной форме» и КБК Х.302.67.000 «Расчеты по социальным компенсациям персоналу</w:t>
      </w:r>
      <w:r>
        <w:rPr>
          <w:rFonts w:hAnsi="Times New Roman" w:cs="Times New Roman"/>
          <w:color w:val="000000"/>
          <w:sz w:val="24"/>
          <w:szCs w:val="24"/>
        </w:rPr>
        <w:t> </w:t>
      </w:r>
      <w:r w:rsidRPr="00DF5028">
        <w:rPr>
          <w:rFonts w:hAnsi="Times New Roman" w:cs="Times New Roman"/>
          <w:color w:val="000000"/>
          <w:sz w:val="24"/>
          <w:szCs w:val="24"/>
          <w:lang w:val="ru-RU"/>
        </w:rPr>
        <w:t>в натуральной форме»;</w:t>
      </w:r>
    </w:p>
    <w:p w:rsidR="00EA6D15" w:rsidRPr="00DF5028" w:rsidRDefault="00DF5028">
      <w:pPr>
        <w:numPr>
          <w:ilvl w:val="0"/>
          <w:numId w:val="8"/>
        </w:numPr>
        <w:ind w:left="780" w:right="180"/>
        <w:rPr>
          <w:rFonts w:hAnsi="Times New Roman" w:cs="Times New Roman"/>
          <w:color w:val="000000"/>
          <w:sz w:val="24"/>
          <w:szCs w:val="24"/>
          <w:lang w:val="ru-RU"/>
        </w:rPr>
      </w:pPr>
      <w:r>
        <w:rPr>
          <w:rFonts w:hAnsi="Times New Roman" w:cs="Times New Roman"/>
          <w:color w:val="000000"/>
          <w:sz w:val="24"/>
          <w:szCs w:val="24"/>
        </w:rPr>
        <w:t> </w:t>
      </w:r>
      <w:r w:rsidRPr="00DF5028">
        <w:rPr>
          <w:rFonts w:hAnsi="Times New Roman" w:cs="Times New Roman"/>
          <w:color w:val="000000"/>
          <w:sz w:val="24"/>
          <w:szCs w:val="24"/>
          <w:lang w:val="ru-RU"/>
        </w:rPr>
        <w:t>КБК</w:t>
      </w:r>
      <w:r>
        <w:rPr>
          <w:rFonts w:hAnsi="Times New Roman" w:cs="Times New Roman"/>
          <w:color w:val="000000"/>
          <w:sz w:val="24"/>
          <w:szCs w:val="24"/>
        </w:rPr>
        <w:t> </w:t>
      </w:r>
      <w:r w:rsidRPr="00DF5028">
        <w:rPr>
          <w:rFonts w:hAnsi="Times New Roman" w:cs="Times New Roman"/>
          <w:color w:val="000000"/>
          <w:sz w:val="24"/>
          <w:szCs w:val="24"/>
          <w:lang w:val="ru-RU"/>
        </w:rPr>
        <w:t>Х.302.96 «Расчеты по иным выплатам текущего характера физическим лицам».</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257 Инструкции к Единому плану счетов № 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9. Журналам операций присваиваются номера согласно приложению 11. По операциям, указанным в пункте 2 раздела </w:t>
      </w:r>
      <w:r>
        <w:rPr>
          <w:rFonts w:hAnsi="Times New Roman" w:cs="Times New Roman"/>
          <w:color w:val="000000"/>
          <w:sz w:val="24"/>
          <w:szCs w:val="24"/>
        </w:rPr>
        <w:t>IV</w:t>
      </w:r>
      <w:r w:rsidRPr="00DF5028">
        <w:rPr>
          <w:rFonts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Журналы операций (ф. 0504071) ведутся раздельно по кодам финансового обеспечения. Журналы формируются ежемесячно в последний день месяца. К журналам прилагаются первичные учетные документы согласно приложению 18.</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10. Первичные и сводные учетные документы, бухгалтерские регистры составляются в</w:t>
      </w:r>
      <w:r>
        <w:rPr>
          <w:rFonts w:hAnsi="Times New Roman" w:cs="Times New Roman"/>
          <w:color w:val="000000"/>
          <w:sz w:val="24"/>
          <w:szCs w:val="24"/>
        </w:rPr>
        <w:t> </w:t>
      </w:r>
      <w:r w:rsidRPr="00DF5028">
        <w:rPr>
          <w:rFonts w:hAnsi="Times New Roman" w:cs="Times New Roman"/>
          <w:color w:val="000000"/>
          <w:sz w:val="24"/>
          <w:szCs w:val="24"/>
          <w:lang w:val="ru-RU"/>
        </w:rPr>
        <w:t>форме электронного документа, подписанного квалифицированной электронной</w:t>
      </w:r>
      <w:r>
        <w:rPr>
          <w:rFonts w:hAnsi="Times New Roman" w:cs="Times New Roman"/>
          <w:color w:val="000000"/>
          <w:sz w:val="24"/>
          <w:szCs w:val="24"/>
        </w:rPr>
        <w:t> </w:t>
      </w:r>
      <w:r w:rsidRPr="00DF5028">
        <w:rPr>
          <w:rFonts w:hAnsi="Times New Roman" w:cs="Times New Roman"/>
          <w:color w:val="000000"/>
          <w:sz w:val="24"/>
          <w:szCs w:val="24"/>
          <w:lang w:val="ru-RU"/>
        </w:rPr>
        <w:t>подписью. При отсутствии возможности составить документ, регистр в электронном виде,</w:t>
      </w:r>
      <w:r>
        <w:rPr>
          <w:rFonts w:hAnsi="Times New Roman" w:cs="Times New Roman"/>
          <w:color w:val="000000"/>
          <w:sz w:val="24"/>
          <w:szCs w:val="24"/>
        </w:rPr>
        <w:t> </w:t>
      </w:r>
      <w:r w:rsidRPr="00DF5028">
        <w:rPr>
          <w:rFonts w:hAnsi="Times New Roman" w:cs="Times New Roman"/>
          <w:color w:val="000000"/>
          <w:sz w:val="24"/>
          <w:szCs w:val="24"/>
          <w:lang w:val="ru-RU"/>
        </w:rPr>
        <w:t>он может быть составлен на бумажном носителе и заверен собственноручной подписью.</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Список сотрудников, имеющих право подписи электронных документов и регистров</w:t>
      </w:r>
      <w:r>
        <w:rPr>
          <w:rFonts w:hAnsi="Times New Roman" w:cs="Times New Roman"/>
          <w:color w:val="000000"/>
          <w:sz w:val="24"/>
          <w:szCs w:val="24"/>
        </w:rPr>
        <w:t> </w:t>
      </w:r>
      <w:r w:rsidRPr="00DF5028">
        <w:rPr>
          <w:rFonts w:hAnsi="Times New Roman" w:cs="Times New Roman"/>
          <w:color w:val="000000"/>
          <w:sz w:val="24"/>
          <w:szCs w:val="24"/>
          <w:lang w:val="ru-RU"/>
        </w:rPr>
        <w:t>бухучета, утверждается отдельным приказом руководителя.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часть 5 статьи 9 Закона от 06.12.2011 № 402-ФЗ, пункт 11 Инструкции к</w:t>
      </w:r>
      <w:r>
        <w:rPr>
          <w:rFonts w:hAnsi="Times New Roman" w:cs="Times New Roman"/>
          <w:color w:val="000000"/>
          <w:sz w:val="24"/>
          <w:szCs w:val="24"/>
        </w:rPr>
        <w:t> </w:t>
      </w:r>
      <w:r w:rsidRPr="00DF5028">
        <w:rPr>
          <w:rFonts w:hAnsi="Times New Roman" w:cs="Times New Roman"/>
          <w:color w:val="000000"/>
          <w:sz w:val="24"/>
          <w:szCs w:val="24"/>
          <w:lang w:val="ru-RU"/>
        </w:rPr>
        <w:t>Единому плану счетов № 157н, пункт 32 СГС «Концептуальные основы бухучета и отчетности»,</w:t>
      </w:r>
      <w:r>
        <w:rPr>
          <w:rFonts w:hAnsi="Times New Roman" w:cs="Times New Roman"/>
          <w:color w:val="000000"/>
          <w:sz w:val="24"/>
          <w:szCs w:val="24"/>
        </w:rPr>
        <w:t> </w:t>
      </w:r>
      <w:r w:rsidRPr="00DF5028">
        <w:rPr>
          <w:rFonts w:hAnsi="Times New Roman" w:cs="Times New Roman"/>
          <w:color w:val="000000"/>
          <w:sz w:val="24"/>
          <w:szCs w:val="24"/>
          <w:lang w:val="ru-RU"/>
        </w:rPr>
        <w:t>Методические указания, утвержденные приказом Минфина от 30.03.2015 № 52н, статья 2 Закона от 06.04.2011 № 63-ФЗ.</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11.Электронные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w:t>
      </w:r>
      <w:r>
        <w:rPr>
          <w:rFonts w:hAnsi="Times New Roman" w:cs="Times New Roman"/>
          <w:color w:val="000000"/>
          <w:sz w:val="24"/>
          <w:szCs w:val="24"/>
        </w:rPr>
        <w:t> </w:t>
      </w:r>
      <w:r w:rsidRPr="00DF5028">
        <w:rPr>
          <w:rFonts w:hAnsi="Times New Roman" w:cs="Times New Roman"/>
          <w:color w:val="000000"/>
          <w:sz w:val="24"/>
          <w:szCs w:val="24"/>
          <w:lang w:val="ru-RU"/>
        </w:rPr>
        <w:t>учета и движения электронных носителей. Журнал должен быть пронумерован,</w:t>
      </w:r>
      <w:r>
        <w:rPr>
          <w:rFonts w:hAnsi="Times New Roman" w:cs="Times New Roman"/>
          <w:color w:val="000000"/>
          <w:sz w:val="24"/>
          <w:szCs w:val="24"/>
        </w:rPr>
        <w:t> </w:t>
      </w:r>
      <w:r w:rsidRPr="00DF5028">
        <w:rPr>
          <w:rFonts w:hAnsi="Times New Roman" w:cs="Times New Roman"/>
          <w:color w:val="000000"/>
          <w:sz w:val="24"/>
          <w:szCs w:val="24"/>
          <w:lang w:val="ru-RU"/>
        </w:rPr>
        <w:t>прошнурован и скреплен печатью учреждения. Ведение и хранение журнала возлагается</w:t>
      </w:r>
      <w:r>
        <w:rPr>
          <w:rFonts w:hAnsi="Times New Roman" w:cs="Times New Roman"/>
          <w:color w:val="000000"/>
          <w:sz w:val="24"/>
          <w:szCs w:val="24"/>
        </w:rPr>
        <w:t> </w:t>
      </w:r>
      <w:r w:rsidRPr="00DF5028">
        <w:rPr>
          <w:rFonts w:hAnsi="Times New Roman" w:cs="Times New Roman"/>
          <w:color w:val="000000"/>
          <w:sz w:val="24"/>
          <w:szCs w:val="24"/>
          <w:lang w:val="ru-RU"/>
        </w:rPr>
        <w:t>приказом руководителя на ответственного сотрудника учреждения.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33 СГС «Концептуальные основы бухучета и отчетности», пункт 14</w:t>
      </w:r>
      <w:r>
        <w:rPr>
          <w:rFonts w:hAnsi="Times New Roman" w:cs="Times New Roman"/>
          <w:color w:val="000000"/>
          <w:sz w:val="24"/>
          <w:szCs w:val="24"/>
        </w:rPr>
        <w:t> </w:t>
      </w:r>
      <w:r w:rsidRPr="00DF5028">
        <w:rPr>
          <w:rFonts w:hAnsi="Times New Roman" w:cs="Times New Roman"/>
          <w:color w:val="000000"/>
          <w:sz w:val="24"/>
          <w:szCs w:val="24"/>
          <w:lang w:val="ru-RU"/>
        </w:rPr>
        <w:t>Инструкции к Единому плану счетов № 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12.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sidR="00276BA1" w:rsidRPr="00A70408">
        <w:rPr>
          <w:rFonts w:hAnsi="Times New Roman" w:cs="Times New Roman"/>
          <w:color w:val="000000"/>
          <w:sz w:val="24"/>
          <w:szCs w:val="24"/>
          <w:lang w:val="ru-RU"/>
        </w:rPr>
        <w:t>ГБУ</w:t>
      </w:r>
      <w:r w:rsidR="00276BA1">
        <w:rPr>
          <w:rFonts w:hAnsi="Times New Roman" w:cs="Times New Roman"/>
          <w:color w:val="000000"/>
          <w:sz w:val="24"/>
          <w:szCs w:val="24"/>
          <w:lang w:val="ru-RU"/>
        </w:rPr>
        <w:t>З</w:t>
      </w:r>
      <w:r w:rsidR="00276BA1" w:rsidRPr="00A70408">
        <w:rPr>
          <w:rFonts w:hAnsi="Times New Roman" w:cs="Times New Roman"/>
          <w:color w:val="000000"/>
          <w:sz w:val="24"/>
          <w:szCs w:val="24"/>
          <w:lang w:val="ru-RU"/>
        </w:rPr>
        <w:t xml:space="preserve"> "</w:t>
      </w:r>
      <w:proofErr w:type="spellStart"/>
      <w:r w:rsidR="00276BA1">
        <w:rPr>
          <w:rFonts w:hAnsi="Times New Roman" w:cs="Times New Roman"/>
          <w:color w:val="000000"/>
          <w:sz w:val="24"/>
          <w:szCs w:val="24"/>
          <w:lang w:val="ru-RU"/>
        </w:rPr>
        <w:t>Пудожская</w:t>
      </w:r>
      <w:proofErr w:type="spellEnd"/>
      <w:r w:rsidR="00276BA1">
        <w:rPr>
          <w:rFonts w:hAnsi="Times New Roman" w:cs="Times New Roman"/>
          <w:color w:val="000000"/>
          <w:sz w:val="24"/>
          <w:szCs w:val="24"/>
          <w:lang w:val="ru-RU"/>
        </w:rPr>
        <w:t xml:space="preserve"> ЦРБ»</w:t>
      </w:r>
      <w:r w:rsidR="00276BA1" w:rsidRPr="00A70408">
        <w:rPr>
          <w:rFonts w:hAnsi="Times New Roman" w:cs="Times New Roman"/>
          <w:color w:val="000000"/>
          <w:sz w:val="24"/>
          <w:szCs w:val="24"/>
          <w:lang w:val="ru-RU"/>
        </w:rPr>
        <w:t xml:space="preserve">, </w:t>
      </w:r>
      <w:r w:rsidRPr="00DF5028">
        <w:rPr>
          <w:rFonts w:hAnsi="Times New Roman" w:cs="Times New Roman"/>
          <w:color w:val="000000"/>
          <w:sz w:val="24"/>
          <w:szCs w:val="24"/>
          <w:lang w:val="ru-RU"/>
        </w:rPr>
        <w:t xml:space="preserve">–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w:t>
      </w:r>
      <w:proofErr w:type="gramStart"/>
      <w:r w:rsidRPr="00DF5028">
        <w:rPr>
          <w:rFonts w:hAnsi="Times New Roman" w:cs="Times New Roman"/>
          <w:color w:val="000000"/>
          <w:sz w:val="24"/>
          <w:szCs w:val="24"/>
          <w:lang w:val="ru-RU"/>
        </w:rPr>
        <w:t>надпись</w:t>
      </w:r>
      <w:proofErr w:type="gramEnd"/>
      <w:r w:rsidRPr="00DF5028">
        <w:rPr>
          <w:rFonts w:hAnsi="Times New Roman" w:cs="Times New Roman"/>
          <w:color w:val="000000"/>
          <w:sz w:val="24"/>
          <w:szCs w:val="24"/>
          <w:lang w:val="ru-RU"/>
        </w:rPr>
        <w:t xml:space="preserve"> «Копия верна», дату распечатки и свою подпись.</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32 СГС «Концептуальные основы бухучета и отчетности».</w:t>
      </w:r>
    </w:p>
    <w:p w:rsidR="00BE1F3A" w:rsidRPr="0001102B" w:rsidRDefault="00DF5028" w:rsidP="00BE1F3A">
      <w:pPr>
        <w:rPr>
          <w:rFonts w:ascii="Times New Roman" w:hAnsi="Times New Roman" w:cs="Times New Roman"/>
          <w:sz w:val="24"/>
          <w:szCs w:val="24"/>
          <w:lang w:val="ru-RU"/>
        </w:rPr>
      </w:pPr>
      <w:r w:rsidRPr="00DF5028">
        <w:rPr>
          <w:rFonts w:hAnsi="Times New Roman" w:cs="Times New Roman"/>
          <w:color w:val="000000"/>
          <w:sz w:val="24"/>
          <w:szCs w:val="24"/>
          <w:lang w:val="ru-RU"/>
        </w:rPr>
        <w:t xml:space="preserve">13. В деятельности учреждения используются следующие бланки строгой </w:t>
      </w:r>
      <w:proofErr w:type="gramStart"/>
      <w:r w:rsidRPr="00DF5028">
        <w:rPr>
          <w:rFonts w:hAnsi="Times New Roman" w:cs="Times New Roman"/>
          <w:color w:val="000000"/>
          <w:sz w:val="24"/>
          <w:szCs w:val="24"/>
          <w:lang w:val="ru-RU"/>
        </w:rPr>
        <w:t>отчетности:</w:t>
      </w:r>
      <w:r w:rsidRPr="00DF5028">
        <w:rPr>
          <w:lang w:val="ru-RU"/>
        </w:rPr>
        <w:br/>
      </w:r>
      <w:r w:rsidRPr="00DF5028">
        <w:rPr>
          <w:rFonts w:hAnsi="Times New Roman" w:cs="Times New Roman"/>
          <w:color w:val="000000"/>
          <w:sz w:val="24"/>
          <w:szCs w:val="24"/>
          <w:lang w:val="ru-RU"/>
        </w:rPr>
        <w:t>–</w:t>
      </w:r>
      <w:proofErr w:type="gramEnd"/>
      <w:r w:rsidRPr="00DF5028">
        <w:rPr>
          <w:rFonts w:hAnsi="Times New Roman" w:cs="Times New Roman"/>
          <w:color w:val="000000"/>
          <w:sz w:val="24"/>
          <w:szCs w:val="24"/>
          <w:lang w:val="ru-RU"/>
        </w:rPr>
        <w:t xml:space="preserve"> </w:t>
      </w:r>
      <w:r w:rsidR="00BE1F3A" w:rsidRPr="0001102B">
        <w:rPr>
          <w:rFonts w:ascii="Times New Roman" w:hAnsi="Times New Roman" w:cs="Times New Roman"/>
          <w:lang w:val="ru-RU"/>
        </w:rPr>
        <w:t xml:space="preserve">бланки </w:t>
      </w:r>
      <w:r w:rsidR="00BE1F3A" w:rsidRPr="0001102B">
        <w:rPr>
          <w:rFonts w:ascii="Times New Roman" w:hAnsi="Times New Roman" w:cs="Times New Roman"/>
          <w:sz w:val="24"/>
          <w:szCs w:val="24"/>
          <w:lang w:val="ru-RU"/>
        </w:rPr>
        <w:t>трудовых книжек и вкладышей к ним;</w:t>
      </w:r>
      <w:r w:rsidR="00BE1F3A" w:rsidRPr="0001102B">
        <w:rPr>
          <w:rFonts w:ascii="Times New Roman" w:hAnsi="Times New Roman" w:cs="Times New Roman"/>
          <w:sz w:val="24"/>
          <w:szCs w:val="24"/>
          <w:lang w:val="ru-RU"/>
        </w:rPr>
        <w:br/>
        <w:t>– бланки медицинских водительских справок;</w:t>
      </w:r>
    </w:p>
    <w:p w:rsidR="00BE1F3A" w:rsidRPr="0001102B" w:rsidRDefault="00BE1F3A" w:rsidP="00BE1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01102B">
        <w:rPr>
          <w:rFonts w:ascii="Times New Roman" w:hAnsi="Times New Roman" w:cs="Times New Roman"/>
          <w:sz w:val="24"/>
          <w:szCs w:val="24"/>
          <w:lang w:val="ru-RU"/>
        </w:rPr>
        <w:t xml:space="preserve">- бланки медицинских справок на ношение </w:t>
      </w:r>
      <w:proofErr w:type="gramStart"/>
      <w:r w:rsidRPr="0001102B">
        <w:rPr>
          <w:rFonts w:ascii="Times New Roman" w:hAnsi="Times New Roman" w:cs="Times New Roman"/>
          <w:sz w:val="24"/>
          <w:szCs w:val="24"/>
          <w:lang w:val="ru-RU"/>
        </w:rPr>
        <w:t>оружия;</w:t>
      </w:r>
      <w:r w:rsidRPr="0001102B">
        <w:rPr>
          <w:rFonts w:ascii="Times New Roman" w:hAnsi="Times New Roman" w:cs="Times New Roman"/>
          <w:sz w:val="24"/>
          <w:szCs w:val="24"/>
          <w:lang w:val="ru-RU"/>
        </w:rPr>
        <w:br/>
        <w:t>-</w:t>
      </w:r>
      <w:proofErr w:type="gramEnd"/>
      <w:r w:rsidRPr="0001102B">
        <w:rPr>
          <w:rFonts w:ascii="Times New Roman" w:hAnsi="Times New Roman" w:cs="Times New Roman"/>
          <w:sz w:val="24"/>
          <w:szCs w:val="24"/>
          <w:lang w:val="ru-RU"/>
        </w:rPr>
        <w:t xml:space="preserve"> бланки путевок в санатории;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Учет бланков ведется по стоимости их приобретения.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337 Инструкции к Единому плану счетов № 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14. Перечень должностей сотрудников, ответственных за учет, хранение и выдачу бланков строгой отчетности, приведен в приложении 5.</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15. Особенности применения первичных документов: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15.1. При 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0504101).</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15.2. При ремонте нового оборудования, неисправность которого была выявлена при монтаже, составляется Акт о выявленных дефектах оборудования по форме № ОС-16 (ф.</w:t>
      </w:r>
      <w:r>
        <w:rPr>
          <w:rFonts w:hAnsi="Times New Roman" w:cs="Times New Roman"/>
          <w:color w:val="000000"/>
          <w:sz w:val="24"/>
          <w:szCs w:val="24"/>
        </w:rPr>
        <w:t> </w:t>
      </w:r>
      <w:r w:rsidRPr="00DF5028">
        <w:rPr>
          <w:rFonts w:hAnsi="Times New Roman" w:cs="Times New Roman"/>
          <w:color w:val="000000"/>
          <w:sz w:val="24"/>
          <w:szCs w:val="24"/>
          <w:lang w:val="ru-RU"/>
        </w:rPr>
        <w:t>0306008).</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15.3. В табеле учета использования рабочего времени (ф. 0504421) регистрируются</w:t>
      </w:r>
      <w:r>
        <w:rPr>
          <w:rFonts w:hAnsi="Times New Roman" w:cs="Times New Roman"/>
          <w:color w:val="000000"/>
          <w:sz w:val="24"/>
          <w:szCs w:val="24"/>
        </w:rPr>
        <w:t> </w:t>
      </w:r>
      <w:r w:rsidRPr="00DF5028">
        <w:rPr>
          <w:rFonts w:hAnsi="Times New Roman" w:cs="Times New Roman"/>
          <w:color w:val="000000"/>
          <w:sz w:val="24"/>
          <w:szCs w:val="24"/>
          <w:lang w:val="ru-RU"/>
        </w:rPr>
        <w:t>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0" w:type="auto"/>
        <w:tblCellMar>
          <w:top w:w="15" w:type="dxa"/>
          <w:left w:w="15" w:type="dxa"/>
          <w:bottom w:w="15" w:type="dxa"/>
          <w:right w:w="15" w:type="dxa"/>
        </w:tblCellMar>
        <w:tblLook w:val="0600" w:firstRow="0" w:lastRow="0" w:firstColumn="0" w:lastColumn="0" w:noHBand="1" w:noVBand="1"/>
      </w:tblPr>
      <w:tblGrid>
        <w:gridCol w:w="8516"/>
        <w:gridCol w:w="661"/>
      </w:tblGrid>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b/>
                <w:bCs/>
                <w:color w:val="000000"/>
                <w:sz w:val="24"/>
                <w:szCs w:val="24"/>
              </w:rPr>
              <w:t>Код</w:t>
            </w:r>
          </w:p>
        </w:tc>
      </w:tr>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Дополнительные выходные дни (оплачиваемые)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ОВ</w:t>
            </w:r>
          </w:p>
        </w:tc>
      </w:tr>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Заключение под стражу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ЗС</w:t>
            </w:r>
          </w:p>
        </w:tc>
      </w:tr>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Pr="00DF5028" w:rsidRDefault="00DF5028">
            <w:pPr>
              <w:rPr>
                <w:lang w:val="ru-RU"/>
              </w:rPr>
            </w:pPr>
            <w:r w:rsidRPr="00DF5028">
              <w:rPr>
                <w:rFonts w:hAnsi="Times New Roman" w:cs="Times New Roman"/>
                <w:color w:val="000000"/>
                <w:sz w:val="24"/>
                <w:szCs w:val="24"/>
                <w:lang w:val="ru-RU"/>
              </w:rPr>
              <w:t>Нахождение в пути к месту вахты и</w:t>
            </w:r>
            <w:r w:rsidRPr="00DF5028">
              <w:rPr>
                <w:lang w:val="ru-RU"/>
              </w:rPr>
              <w:br/>
            </w:r>
            <w:r w:rsidRPr="00DF5028">
              <w:rPr>
                <w:rFonts w:hAnsi="Times New Roman" w:cs="Times New Roman"/>
                <w:color w:val="000000"/>
                <w:sz w:val="24"/>
                <w:szCs w:val="24"/>
                <w:lang w:val="ru-RU"/>
              </w:rPr>
              <w:t>обратно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ДП</w:t>
            </w:r>
          </w:p>
        </w:tc>
      </w:tr>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Pr="00DF5028" w:rsidRDefault="00DF5028">
            <w:pPr>
              <w:rPr>
                <w:lang w:val="ru-RU"/>
              </w:rPr>
            </w:pPr>
            <w:r w:rsidRPr="00DF5028">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Д</w:t>
            </w:r>
          </w:p>
        </w:tc>
      </w:tr>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Нерабочий оплачиваемый день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НОД</w:t>
            </w:r>
          </w:p>
        </w:tc>
      </w:tr>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Pr="00DF5028" w:rsidRDefault="00DF5028">
            <w:pPr>
              <w:rPr>
                <w:lang w:val="ru-RU"/>
              </w:rPr>
            </w:pPr>
            <w:r w:rsidRPr="00DF5028">
              <w:rPr>
                <w:rFonts w:hAnsi="Times New Roman" w:cs="Times New Roman"/>
                <w:color w:val="000000"/>
                <w:sz w:val="24"/>
                <w:szCs w:val="24"/>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ВВ</w:t>
            </w:r>
          </w:p>
        </w:tc>
      </w:tr>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DF5028">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A6D15" w:rsidRDefault="00EA6D15">
            <w:pPr>
              <w:ind w:left="75" w:right="75"/>
              <w:rPr>
                <w:rFonts w:hAnsi="Times New Roman" w:cs="Times New Roman"/>
                <w:color w:val="000000"/>
                <w:sz w:val="24"/>
                <w:szCs w:val="24"/>
              </w:rPr>
            </w:pPr>
          </w:p>
        </w:tc>
      </w:tr>
    </w:tbl>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Расширено применение буквенного кода «Г» – «Выполнение государственных</w:t>
      </w:r>
      <w:r>
        <w:rPr>
          <w:rFonts w:hAnsi="Times New Roman" w:cs="Times New Roman"/>
          <w:color w:val="000000"/>
          <w:sz w:val="24"/>
          <w:szCs w:val="24"/>
        </w:rPr>
        <w:t> </w:t>
      </w:r>
      <w:r w:rsidRPr="00DF5028">
        <w:rPr>
          <w:rFonts w:hAnsi="Times New Roman" w:cs="Times New Roman"/>
          <w:color w:val="000000"/>
          <w:sz w:val="24"/>
          <w:szCs w:val="24"/>
          <w:lang w:val="ru-RU"/>
        </w:rPr>
        <w:t>обязанностей» – для случаев выполнения сотрудниками общественных обязанностей</w:t>
      </w:r>
      <w:r>
        <w:rPr>
          <w:rFonts w:hAnsi="Times New Roman" w:cs="Times New Roman"/>
          <w:color w:val="000000"/>
          <w:sz w:val="24"/>
          <w:szCs w:val="24"/>
        </w:rPr>
        <w:t> </w:t>
      </w:r>
      <w:r w:rsidRPr="00DF5028">
        <w:rPr>
          <w:rFonts w:hAnsi="Times New Roman" w:cs="Times New Roman"/>
          <w:color w:val="000000"/>
          <w:sz w:val="24"/>
          <w:szCs w:val="24"/>
          <w:lang w:val="ru-RU"/>
        </w:rPr>
        <w:t>(например, для регистрации дней медицинского освидетельствования перед сдачей</w:t>
      </w:r>
      <w:r>
        <w:rPr>
          <w:rFonts w:hAnsi="Times New Roman" w:cs="Times New Roman"/>
          <w:color w:val="000000"/>
          <w:sz w:val="24"/>
          <w:szCs w:val="24"/>
        </w:rPr>
        <w:t> </w:t>
      </w:r>
      <w:r w:rsidRPr="00DF5028">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Pr>
          <w:rFonts w:hAnsi="Times New Roman" w:cs="Times New Roman"/>
          <w:color w:val="000000"/>
          <w:sz w:val="24"/>
          <w:szCs w:val="24"/>
        </w:rPr>
        <w:t> </w:t>
      </w:r>
      <w:r w:rsidRPr="00DF5028">
        <w:rPr>
          <w:rFonts w:hAnsi="Times New Roman" w:cs="Times New Roman"/>
          <w:color w:val="000000"/>
          <w:sz w:val="24"/>
          <w:szCs w:val="24"/>
          <w:lang w:val="ru-RU"/>
        </w:rPr>
        <w:t>военные сборы, по вызову в суд и другие госорганы в качестве свидетеля и пр.).</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15.4. Расчеты</w:t>
      </w:r>
      <w:r>
        <w:rPr>
          <w:rFonts w:hAnsi="Times New Roman" w:cs="Times New Roman"/>
          <w:color w:val="000000"/>
          <w:sz w:val="24"/>
          <w:szCs w:val="24"/>
        </w:rPr>
        <w:t> </w:t>
      </w:r>
      <w:r w:rsidRPr="00DF5028">
        <w:rPr>
          <w:rFonts w:hAnsi="Times New Roman" w:cs="Times New Roman"/>
          <w:color w:val="000000"/>
          <w:sz w:val="24"/>
          <w:szCs w:val="24"/>
          <w:lang w:val="ru-RU"/>
        </w:rPr>
        <w:t>по заработной плате и другим выплатам оформляются в Расчетной ведомости (ф. 0504402) и Платежной ведомости (ф. 0504403).</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15.5.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rsidR="00BE1F3A" w:rsidRDefault="00DF5028" w:rsidP="00BE1F3A">
      <w:pPr>
        <w:rPr>
          <w:rFonts w:hAnsi="Times New Roman" w:cs="Times New Roman"/>
          <w:color w:val="000000"/>
          <w:sz w:val="24"/>
          <w:szCs w:val="24"/>
          <w:lang w:val="ru-RU"/>
        </w:rPr>
      </w:pPr>
      <w:r w:rsidRPr="00DF5028">
        <w:rPr>
          <w:rFonts w:hAnsi="Times New Roman" w:cs="Times New Roman"/>
          <w:color w:val="000000"/>
          <w:sz w:val="24"/>
          <w:szCs w:val="24"/>
          <w:lang w:val="ru-RU"/>
        </w:rPr>
        <w:t>16. Сотрудник, ответственный за оформление расчетных листков, высылает каждому сотруднику на его корпоративную электронную почту расчетный листок в день выдачи зарплаты за вторую половину месяца.</w:t>
      </w:r>
    </w:p>
    <w:p w:rsidR="00EA6D15" w:rsidRPr="00BE1F3A" w:rsidRDefault="00DF5028" w:rsidP="00BE1F3A">
      <w:pPr>
        <w:rPr>
          <w:b/>
          <w:bCs/>
          <w:color w:val="252525"/>
          <w:spacing w:val="-2"/>
          <w:sz w:val="24"/>
          <w:szCs w:val="24"/>
          <w:lang w:val="ru-RU"/>
        </w:rPr>
      </w:pPr>
      <w:r w:rsidRPr="00BE1F3A">
        <w:rPr>
          <w:b/>
          <w:bCs/>
          <w:color w:val="252525"/>
          <w:spacing w:val="-2"/>
          <w:sz w:val="24"/>
          <w:szCs w:val="24"/>
        </w:rPr>
        <w:t>IV</w:t>
      </w:r>
      <w:r w:rsidRPr="00BE1F3A">
        <w:rPr>
          <w:b/>
          <w:bCs/>
          <w:color w:val="252525"/>
          <w:spacing w:val="-2"/>
          <w:sz w:val="24"/>
          <w:szCs w:val="24"/>
          <w:lang w:val="ru-RU"/>
        </w:rPr>
        <w:t>. План счетов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 Бухгалтерский учет ведется с использованием Рабочего плана счетов (приложение 6),</w:t>
      </w:r>
      <w:r>
        <w:rPr>
          <w:rFonts w:hAnsi="Times New Roman" w:cs="Times New Roman"/>
          <w:color w:val="000000"/>
          <w:sz w:val="24"/>
          <w:szCs w:val="24"/>
        </w:rPr>
        <w:t> </w:t>
      </w:r>
      <w:r w:rsidRPr="00DF5028">
        <w:rPr>
          <w:rFonts w:hAnsi="Times New Roman" w:cs="Times New Roman"/>
          <w:color w:val="000000"/>
          <w:sz w:val="24"/>
          <w:szCs w:val="24"/>
          <w:lang w:val="ru-RU"/>
        </w:rPr>
        <w:t>разработанного в соответствии с Инструкцией к Единому плану счетов № 157н,</w:t>
      </w:r>
      <w:r>
        <w:rPr>
          <w:rFonts w:hAnsi="Times New Roman" w:cs="Times New Roman"/>
          <w:color w:val="000000"/>
          <w:sz w:val="24"/>
          <w:szCs w:val="24"/>
        </w:rPr>
        <w:t> </w:t>
      </w:r>
      <w:r w:rsidRPr="00DF5028">
        <w:rPr>
          <w:rFonts w:hAnsi="Times New Roman" w:cs="Times New Roman"/>
          <w:color w:val="000000"/>
          <w:sz w:val="24"/>
          <w:szCs w:val="24"/>
          <w:lang w:val="ru-RU"/>
        </w:rPr>
        <w:t xml:space="preserve">Инструкцией № 183н, за исключением операций, указанных в пункте 2 раздела </w:t>
      </w:r>
      <w:r>
        <w:rPr>
          <w:rFonts w:hAnsi="Times New Roman" w:cs="Times New Roman"/>
          <w:color w:val="000000"/>
          <w:sz w:val="24"/>
          <w:szCs w:val="24"/>
        </w:rPr>
        <w:t>IV</w:t>
      </w:r>
      <w:r w:rsidRPr="00DF5028">
        <w:rPr>
          <w:rFonts w:hAnsi="Times New Roman" w:cs="Times New Roman"/>
          <w:color w:val="000000"/>
          <w:sz w:val="24"/>
          <w:szCs w:val="24"/>
          <w:lang w:val="ru-RU"/>
        </w:rPr>
        <w:t xml:space="preserve"> настоящей учетной политики.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2 и 6 Инструкции к Единому плану счетов № 157н, пункт 19 СГС «Концептуальные основы бухучета и отчетности», подпункт «б» пункта 9 СГС «Учетная</w:t>
      </w:r>
      <w:r>
        <w:rPr>
          <w:rFonts w:hAnsi="Times New Roman" w:cs="Times New Roman"/>
          <w:color w:val="000000"/>
          <w:sz w:val="24"/>
          <w:szCs w:val="24"/>
        </w:rPr>
        <w:t> </w:t>
      </w:r>
      <w:r w:rsidRPr="00DF5028">
        <w:rPr>
          <w:rFonts w:hAnsi="Times New Roman" w:cs="Times New Roman"/>
          <w:color w:val="000000"/>
          <w:sz w:val="24"/>
          <w:szCs w:val="24"/>
          <w:lang w:val="ru-RU"/>
        </w:rPr>
        <w:t>политика, оценочные значения и ошибки».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При</w:t>
      </w:r>
      <w:r>
        <w:rPr>
          <w:rFonts w:hAnsi="Times New Roman" w:cs="Times New Roman"/>
          <w:color w:val="000000"/>
          <w:sz w:val="24"/>
          <w:szCs w:val="24"/>
        </w:rPr>
        <w:t> </w:t>
      </w:r>
      <w:r w:rsidRPr="00DF5028">
        <w:rPr>
          <w:rFonts w:hAnsi="Times New Roman" w:cs="Times New Roman"/>
          <w:color w:val="000000"/>
          <w:sz w:val="24"/>
          <w:szCs w:val="24"/>
          <w:lang w:val="ru-RU"/>
        </w:rPr>
        <w:t>отражении в бухучете хозяйственных операций 1–18-е и 24–26-е разряды номера счета</w:t>
      </w:r>
      <w:r>
        <w:rPr>
          <w:rFonts w:hAnsi="Times New Roman" w:cs="Times New Roman"/>
          <w:color w:val="000000"/>
          <w:sz w:val="24"/>
          <w:szCs w:val="24"/>
        </w:rPr>
        <w:t> </w:t>
      </w:r>
      <w:r w:rsidRPr="00DF5028">
        <w:rPr>
          <w:rFonts w:hAnsi="Times New Roman" w:cs="Times New Roman"/>
          <w:color w:val="000000"/>
          <w:sz w:val="24"/>
          <w:szCs w:val="24"/>
          <w:lang w:val="ru-RU"/>
        </w:rPr>
        <w:t>Рабочего плана счетов формируются следующим образом.</w:t>
      </w:r>
    </w:p>
    <w:tbl>
      <w:tblPr>
        <w:tblW w:w="0" w:type="auto"/>
        <w:tblCellMar>
          <w:top w:w="15" w:type="dxa"/>
          <w:left w:w="15" w:type="dxa"/>
          <w:bottom w:w="15" w:type="dxa"/>
          <w:right w:w="15" w:type="dxa"/>
        </w:tblCellMar>
        <w:tblLook w:val="0600" w:firstRow="0" w:lastRow="0" w:firstColumn="0" w:lastColumn="0" w:noHBand="1" w:noVBand="1"/>
      </w:tblPr>
      <w:tblGrid>
        <w:gridCol w:w="1076"/>
        <w:gridCol w:w="8101"/>
      </w:tblGrid>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proofErr w:type="spellStart"/>
            <w:r>
              <w:rPr>
                <w:rFonts w:hAnsi="Times New Roman" w:cs="Times New Roman"/>
                <w:b/>
                <w:bCs/>
                <w:color w:val="000000"/>
                <w:sz w:val="24"/>
                <w:szCs w:val="24"/>
              </w:rPr>
              <w:t>Разряд</w:t>
            </w:r>
            <w:proofErr w:type="spellEnd"/>
            <w:r>
              <w:br/>
            </w:r>
            <w:proofErr w:type="spellStart"/>
            <w:r>
              <w:rPr>
                <w:rFonts w:hAnsi="Times New Roman" w:cs="Times New Roman"/>
                <w:b/>
                <w:bCs/>
                <w:color w:val="000000"/>
                <w:sz w:val="24"/>
                <w:szCs w:val="24"/>
              </w:rPr>
              <w:t>номера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b/>
                <w:bCs/>
                <w:color w:val="000000"/>
                <w:sz w:val="24"/>
                <w:szCs w:val="24"/>
              </w:rPr>
              <w:t>Код</w:t>
            </w:r>
          </w:p>
        </w:tc>
      </w:tr>
      <w:tr w:rsidR="00EA6D15" w:rsidRPr="00544B6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Аналитический код вида услуги:</w:t>
            </w:r>
          </w:p>
          <w:p w:rsidR="00EA6D15" w:rsidRPr="00DF5028" w:rsidRDefault="00BE1F3A">
            <w:pPr>
              <w:rPr>
                <w:rFonts w:hAnsi="Times New Roman" w:cs="Times New Roman"/>
                <w:color w:val="000000"/>
                <w:sz w:val="24"/>
                <w:szCs w:val="24"/>
                <w:lang w:val="ru-RU"/>
              </w:rPr>
            </w:pPr>
            <w:r w:rsidRPr="00A70408">
              <w:rPr>
                <w:rFonts w:hAnsi="Times New Roman" w:cs="Times New Roman"/>
                <w:color w:val="000000"/>
                <w:sz w:val="24"/>
                <w:szCs w:val="24"/>
                <w:lang w:val="ru-RU"/>
              </w:rPr>
              <w:t>Аналитический код вида услуги:</w:t>
            </w:r>
            <w:r>
              <w:rPr>
                <w:rFonts w:hAnsi="Times New Roman" w:cs="Times New Roman"/>
                <w:color w:val="000000"/>
                <w:sz w:val="24"/>
                <w:szCs w:val="24"/>
                <w:lang w:val="ru-RU"/>
              </w:rPr>
              <w:t xml:space="preserve"> 0901,0902,0903,0904,0906,0907,0909,1003</w:t>
            </w:r>
            <w:r w:rsidR="00DF5028" w:rsidRPr="00DF5028">
              <w:rPr>
                <w:lang w:val="ru-RU"/>
              </w:rPr>
              <w:br/>
            </w:r>
            <w:r w:rsidR="00DF5028" w:rsidRPr="00DF5028">
              <w:rPr>
                <w:rFonts w:hAnsi="Times New Roman" w:cs="Times New Roman"/>
                <w:color w:val="000000"/>
                <w:sz w:val="24"/>
                <w:szCs w:val="24"/>
                <w:lang w:val="ru-RU"/>
              </w:rPr>
              <w:t>…</w:t>
            </w:r>
          </w:p>
        </w:tc>
      </w:tr>
      <w:tr w:rsidR="00EA6D1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color w:val="000000"/>
                <w:sz w:val="24"/>
                <w:szCs w:val="24"/>
              </w:rPr>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Код целевой статьи расходов при осуществлении деятельности с целевыми средствами:</w:t>
            </w:r>
          </w:p>
          <w:p w:rsidR="00EA6D15" w:rsidRPr="00DF5028" w:rsidRDefault="00DF5028">
            <w:pPr>
              <w:numPr>
                <w:ilvl w:val="0"/>
                <w:numId w:val="9"/>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p>
          <w:p w:rsidR="00EA6D15" w:rsidRPr="00DF5028" w:rsidRDefault="00DF5028">
            <w:pPr>
              <w:numPr>
                <w:ilvl w:val="0"/>
                <w:numId w:val="9"/>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если указание целевой статьи предусмотрено требованиями целевого назначения активов, обязательств, иных объектов бухгалтерского учета.</w:t>
            </w:r>
          </w:p>
          <w:p w:rsidR="00EA6D15" w:rsidRDefault="00DF5028">
            <w:pPr>
              <w:rPr>
                <w:rFonts w:hAnsi="Times New Roman" w:cs="Times New Roman"/>
                <w:color w:val="000000"/>
                <w:sz w:val="24"/>
                <w:szCs w:val="24"/>
              </w:rPr>
            </w:pPr>
            <w:r>
              <w:rPr>
                <w:rFonts w:hAnsi="Times New Roman" w:cs="Times New Roman"/>
                <w:color w:val="000000"/>
                <w:sz w:val="24"/>
                <w:szCs w:val="24"/>
              </w:rPr>
              <w:t xml:space="preserve">В </w:t>
            </w:r>
            <w:proofErr w:type="spellStart"/>
            <w:r>
              <w:rPr>
                <w:rFonts w:hAnsi="Times New Roman" w:cs="Times New Roman"/>
                <w:color w:val="000000"/>
                <w:sz w:val="24"/>
                <w:szCs w:val="24"/>
              </w:rPr>
              <w:t>остальных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случаях</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нули</w:t>
            </w:r>
            <w:proofErr w:type="spellEnd"/>
          </w:p>
        </w:tc>
      </w:tr>
      <w:tr w:rsidR="00EA6D15" w:rsidRPr="00544B6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color w:val="000000"/>
                <w:sz w:val="24"/>
                <w:szCs w:val="24"/>
              </w:rPr>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Код вида поступлений или выбытий, соответствующий:</w:t>
            </w:r>
          </w:p>
          <w:p w:rsidR="00EA6D15" w:rsidRPr="00DF5028" w:rsidRDefault="00DF5028">
            <w:pPr>
              <w:numPr>
                <w:ilvl w:val="0"/>
                <w:numId w:val="10"/>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аналитической группе подвида доходов бюджетов;</w:t>
            </w:r>
          </w:p>
          <w:p w:rsidR="00EA6D15" w:rsidRDefault="00DF5028">
            <w:pPr>
              <w:numPr>
                <w:ilvl w:val="0"/>
                <w:numId w:val="1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коду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расходов</w:t>
            </w:r>
            <w:proofErr w:type="spellEnd"/>
            <w:r>
              <w:rPr>
                <w:rFonts w:hAnsi="Times New Roman" w:cs="Times New Roman"/>
                <w:color w:val="000000"/>
                <w:sz w:val="24"/>
                <w:szCs w:val="24"/>
              </w:rPr>
              <w:t>;</w:t>
            </w:r>
          </w:p>
          <w:p w:rsidR="00EA6D15" w:rsidRPr="00DF5028" w:rsidRDefault="00DF5028">
            <w:pPr>
              <w:numPr>
                <w:ilvl w:val="0"/>
                <w:numId w:val="10"/>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аналитической группе вида источников финансирования</w:t>
            </w:r>
            <w:r>
              <w:rPr>
                <w:rFonts w:hAnsi="Times New Roman" w:cs="Times New Roman"/>
                <w:color w:val="000000"/>
                <w:sz w:val="24"/>
                <w:szCs w:val="24"/>
              </w:rPr>
              <w:t> </w:t>
            </w:r>
            <w:r w:rsidRPr="00DF5028">
              <w:rPr>
                <w:rFonts w:hAnsi="Times New Roman" w:cs="Times New Roman"/>
                <w:color w:val="000000"/>
                <w:sz w:val="24"/>
                <w:szCs w:val="24"/>
                <w:lang w:val="ru-RU"/>
              </w:rPr>
              <w:t>дефицитов бюджетов</w:t>
            </w:r>
          </w:p>
        </w:tc>
      </w:tr>
      <w:tr w:rsidR="00EA6D15" w:rsidRPr="00544B6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Default="00DF5028">
            <w:r>
              <w:rPr>
                <w:rFonts w:hAnsi="Times New Roman" w:cs="Times New Roman"/>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Код вида финансового обеспечения (деятельности):</w:t>
            </w:r>
          </w:p>
          <w:p w:rsidR="00EA6D15" w:rsidRPr="00DF5028" w:rsidRDefault="00DF5028">
            <w:pPr>
              <w:numPr>
                <w:ilvl w:val="0"/>
                <w:numId w:val="11"/>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2 – приносящая доход деятельность (собственные доходы</w:t>
            </w:r>
            <w:r w:rsidRPr="00DF5028">
              <w:rPr>
                <w:lang w:val="ru-RU"/>
              </w:rPr>
              <w:br/>
            </w:r>
            <w:r w:rsidRPr="00DF5028">
              <w:rPr>
                <w:rFonts w:hAnsi="Times New Roman" w:cs="Times New Roman"/>
                <w:color w:val="000000"/>
                <w:sz w:val="24"/>
                <w:szCs w:val="24"/>
                <w:lang w:val="ru-RU"/>
              </w:rPr>
              <w:t>учреждения);</w:t>
            </w:r>
          </w:p>
          <w:p w:rsidR="00EA6D15" w:rsidRDefault="00DF5028">
            <w:pPr>
              <w:numPr>
                <w:ilvl w:val="0"/>
                <w:numId w:val="11"/>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 –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временном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распоряжении</w:t>
            </w:r>
            <w:proofErr w:type="spellEnd"/>
            <w:r>
              <w:rPr>
                <w:rFonts w:hAnsi="Times New Roman" w:cs="Times New Roman"/>
                <w:color w:val="000000"/>
                <w:sz w:val="24"/>
                <w:szCs w:val="24"/>
              </w:rPr>
              <w:t>;</w:t>
            </w:r>
          </w:p>
          <w:p w:rsidR="00EA6D15" w:rsidRPr="00DF5028" w:rsidRDefault="00DF5028">
            <w:pPr>
              <w:numPr>
                <w:ilvl w:val="0"/>
                <w:numId w:val="11"/>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4 – субсидия на выполнение государственного задания;</w:t>
            </w:r>
          </w:p>
          <w:p w:rsidR="00EA6D15" w:rsidRDefault="00DF5028">
            <w:pPr>
              <w:numPr>
                <w:ilvl w:val="0"/>
                <w:numId w:val="11"/>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5 – </w:t>
            </w:r>
            <w:proofErr w:type="spellStart"/>
            <w:r>
              <w:rPr>
                <w:rFonts w:hAnsi="Times New Roman" w:cs="Times New Roman"/>
                <w:color w:val="000000"/>
                <w:sz w:val="24"/>
                <w:szCs w:val="24"/>
              </w:rPr>
              <w:t>субсидии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цели</w:t>
            </w:r>
            <w:proofErr w:type="spellEnd"/>
            <w:r>
              <w:rPr>
                <w:rFonts w:hAnsi="Times New Roman" w:cs="Times New Roman"/>
                <w:color w:val="000000"/>
                <w:sz w:val="24"/>
                <w:szCs w:val="24"/>
              </w:rPr>
              <w:t>;</w:t>
            </w:r>
          </w:p>
          <w:p w:rsidR="00EA6D15" w:rsidRDefault="00DF5028">
            <w:pPr>
              <w:numPr>
                <w:ilvl w:val="0"/>
                <w:numId w:val="11"/>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6 – субсидии на цели осуществления капитальных вложений</w:t>
            </w:r>
            <w:r w:rsidR="00BE1F3A">
              <w:rPr>
                <w:rFonts w:hAnsi="Times New Roman" w:cs="Times New Roman"/>
                <w:color w:val="000000"/>
                <w:sz w:val="24"/>
                <w:szCs w:val="24"/>
                <w:lang w:val="ru-RU"/>
              </w:rPr>
              <w:t>;</w:t>
            </w:r>
          </w:p>
          <w:p w:rsidR="00BE1F3A" w:rsidRPr="00DF5028" w:rsidRDefault="00BE1F3A">
            <w:pPr>
              <w:numPr>
                <w:ilvl w:val="0"/>
                <w:numId w:val="11"/>
              </w:numPr>
              <w:ind w:left="780" w:right="180"/>
              <w:rPr>
                <w:rFonts w:hAnsi="Times New Roman" w:cs="Times New Roman"/>
                <w:color w:val="000000"/>
                <w:sz w:val="24"/>
                <w:szCs w:val="24"/>
                <w:lang w:val="ru-RU"/>
              </w:rPr>
            </w:pPr>
            <w:r>
              <w:rPr>
                <w:rFonts w:hAnsi="Times New Roman" w:cs="Times New Roman"/>
                <w:color w:val="000000"/>
                <w:sz w:val="24"/>
                <w:szCs w:val="24"/>
                <w:lang w:val="ru-RU"/>
              </w:rPr>
              <w:t>7- средства Фонда обязательного медицинского страхования.</w:t>
            </w:r>
          </w:p>
        </w:tc>
      </w:tr>
    </w:tbl>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21–21.2 Инструкции к Единому плану счетов № 157н, пункт 3</w:t>
      </w:r>
      <w:r>
        <w:rPr>
          <w:rFonts w:hAnsi="Times New Roman" w:cs="Times New Roman"/>
          <w:color w:val="000000"/>
          <w:sz w:val="24"/>
          <w:szCs w:val="24"/>
        </w:rPr>
        <w:t> </w:t>
      </w:r>
      <w:r w:rsidRPr="00DF5028">
        <w:rPr>
          <w:rFonts w:hAnsi="Times New Roman" w:cs="Times New Roman"/>
          <w:color w:val="000000"/>
          <w:sz w:val="24"/>
          <w:szCs w:val="24"/>
          <w:lang w:val="ru-RU"/>
        </w:rPr>
        <w:t>Инструкции № 183н.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Кроме </w:t>
      </w:r>
      <w:proofErr w:type="spellStart"/>
      <w:r w:rsidRPr="00DF5028">
        <w:rPr>
          <w:rFonts w:hAnsi="Times New Roman" w:cs="Times New Roman"/>
          <w:color w:val="000000"/>
          <w:sz w:val="24"/>
          <w:szCs w:val="24"/>
          <w:lang w:val="ru-RU"/>
        </w:rPr>
        <w:t>забалансовых</w:t>
      </w:r>
      <w:proofErr w:type="spellEnd"/>
      <w:r w:rsidRPr="00DF5028">
        <w:rPr>
          <w:rFonts w:hAnsi="Times New Roman" w:cs="Times New Roman"/>
          <w:color w:val="000000"/>
          <w:sz w:val="24"/>
          <w:szCs w:val="24"/>
          <w:lang w:val="ru-RU"/>
        </w:rPr>
        <w:t xml:space="preserve"> счетов, утвержденных в Инструкции к Единому плану счетов №</w:t>
      </w:r>
      <w:r>
        <w:rPr>
          <w:rFonts w:hAnsi="Times New Roman" w:cs="Times New Roman"/>
          <w:color w:val="000000"/>
          <w:sz w:val="24"/>
          <w:szCs w:val="24"/>
        </w:rPr>
        <w:t> </w:t>
      </w:r>
      <w:r w:rsidRPr="00DF5028">
        <w:rPr>
          <w:rFonts w:hAnsi="Times New Roman" w:cs="Times New Roman"/>
          <w:color w:val="000000"/>
          <w:sz w:val="24"/>
          <w:szCs w:val="24"/>
          <w:lang w:val="ru-RU"/>
        </w:rPr>
        <w:t>157н,</w:t>
      </w:r>
      <w:r w:rsidR="00BE1F3A">
        <w:rPr>
          <w:rFonts w:hAnsi="Times New Roman" w:cs="Times New Roman"/>
          <w:color w:val="000000"/>
          <w:sz w:val="24"/>
          <w:szCs w:val="24"/>
          <w:lang w:val="ru-RU"/>
        </w:rPr>
        <w:t xml:space="preserve"> </w:t>
      </w:r>
      <w:r w:rsidRPr="00DF5028">
        <w:rPr>
          <w:rFonts w:hAnsi="Times New Roman" w:cs="Times New Roman"/>
          <w:color w:val="000000"/>
          <w:sz w:val="24"/>
          <w:szCs w:val="24"/>
          <w:lang w:val="ru-RU"/>
        </w:rPr>
        <w:t xml:space="preserve">учреждение применяет дополнительные </w:t>
      </w:r>
      <w:proofErr w:type="spellStart"/>
      <w:r w:rsidRPr="00DF5028">
        <w:rPr>
          <w:rFonts w:hAnsi="Times New Roman" w:cs="Times New Roman"/>
          <w:color w:val="000000"/>
          <w:sz w:val="24"/>
          <w:szCs w:val="24"/>
          <w:lang w:val="ru-RU"/>
        </w:rPr>
        <w:t>забалансовые</w:t>
      </w:r>
      <w:proofErr w:type="spellEnd"/>
      <w:r w:rsidRPr="00DF5028">
        <w:rPr>
          <w:rFonts w:hAnsi="Times New Roman" w:cs="Times New Roman"/>
          <w:color w:val="000000"/>
          <w:sz w:val="24"/>
          <w:szCs w:val="24"/>
          <w:lang w:val="ru-RU"/>
        </w:rPr>
        <w:t xml:space="preserve"> счета, утвержденные в Рабочем</w:t>
      </w:r>
      <w:r>
        <w:rPr>
          <w:rFonts w:hAnsi="Times New Roman" w:cs="Times New Roman"/>
          <w:color w:val="000000"/>
          <w:sz w:val="24"/>
          <w:szCs w:val="24"/>
        </w:rPr>
        <w:t> </w:t>
      </w:r>
      <w:r w:rsidRPr="00DF5028">
        <w:rPr>
          <w:rFonts w:hAnsi="Times New Roman" w:cs="Times New Roman"/>
          <w:color w:val="000000"/>
          <w:sz w:val="24"/>
          <w:szCs w:val="24"/>
          <w:lang w:val="ru-RU"/>
        </w:rPr>
        <w:t>плане счетов (приложение 6).</w:t>
      </w:r>
    </w:p>
    <w:p w:rsidR="00EA6D15"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332 Инструкции к Единому плану счетов №</w:t>
      </w:r>
      <w:r>
        <w:rPr>
          <w:rFonts w:hAnsi="Times New Roman" w:cs="Times New Roman"/>
          <w:color w:val="000000"/>
          <w:sz w:val="24"/>
          <w:szCs w:val="24"/>
        </w:rPr>
        <w:t> </w:t>
      </w:r>
      <w:r w:rsidRPr="00DF5028">
        <w:rPr>
          <w:rFonts w:hAnsi="Times New Roman" w:cs="Times New Roman"/>
          <w:color w:val="000000"/>
          <w:sz w:val="24"/>
          <w:szCs w:val="24"/>
          <w:lang w:val="ru-RU"/>
        </w:rPr>
        <w:t xml:space="preserve">157н, пункт 19 </w:t>
      </w:r>
      <w:proofErr w:type="gramStart"/>
      <w:r w:rsidRPr="00DF5028">
        <w:rPr>
          <w:rFonts w:hAnsi="Times New Roman" w:cs="Times New Roman"/>
          <w:color w:val="000000"/>
          <w:sz w:val="24"/>
          <w:szCs w:val="24"/>
          <w:lang w:val="ru-RU"/>
        </w:rPr>
        <w:t>СГС</w:t>
      </w:r>
      <w:r w:rsidRPr="00DF5028">
        <w:rPr>
          <w:lang w:val="ru-RU"/>
        </w:rPr>
        <w:br/>
      </w:r>
      <w:r w:rsidRPr="00DF5028">
        <w:rPr>
          <w:rFonts w:hAnsi="Times New Roman" w:cs="Times New Roman"/>
          <w:color w:val="000000"/>
          <w:sz w:val="24"/>
          <w:szCs w:val="24"/>
          <w:lang w:val="ru-RU"/>
        </w:rPr>
        <w:t>«</w:t>
      </w:r>
      <w:proofErr w:type="gramEnd"/>
      <w:r w:rsidRPr="00DF5028">
        <w:rPr>
          <w:rFonts w:hAnsi="Times New Roman" w:cs="Times New Roman"/>
          <w:color w:val="000000"/>
          <w:sz w:val="24"/>
          <w:szCs w:val="24"/>
          <w:lang w:val="ru-RU"/>
        </w:rPr>
        <w:t>Концептуальные основы бухучета и отчетности».</w:t>
      </w:r>
    </w:p>
    <w:p w:rsidR="00EA6D15" w:rsidRPr="00BE1F3A" w:rsidRDefault="00DF5028">
      <w:pPr>
        <w:spacing w:line="600" w:lineRule="atLeast"/>
        <w:rPr>
          <w:b/>
          <w:bCs/>
          <w:color w:val="252525"/>
          <w:spacing w:val="-2"/>
          <w:sz w:val="24"/>
          <w:szCs w:val="24"/>
          <w:lang w:val="ru-RU"/>
        </w:rPr>
      </w:pPr>
      <w:r w:rsidRPr="00BE1F3A">
        <w:rPr>
          <w:b/>
          <w:bCs/>
          <w:color w:val="252525"/>
          <w:spacing w:val="-2"/>
          <w:sz w:val="24"/>
          <w:szCs w:val="24"/>
        </w:rPr>
        <w:t>V</w:t>
      </w:r>
      <w:r w:rsidRPr="00BE1F3A">
        <w:rPr>
          <w:b/>
          <w:bCs/>
          <w:color w:val="252525"/>
          <w:spacing w:val="-2"/>
          <w:sz w:val="24"/>
          <w:szCs w:val="24"/>
          <w:lang w:val="ru-RU"/>
        </w:rPr>
        <w:t>. Методика ведения бухгалтерского учета, оценки отдельных видов имущества и обязательств</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1. Общие положения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1.1. Бухучет ведется по первичным документам, которые проверены сотрудниками бухгалтерии в соответствии с положением о внутреннем финансовом контроле</w:t>
      </w:r>
      <w:r>
        <w:rPr>
          <w:rFonts w:hAnsi="Times New Roman" w:cs="Times New Roman"/>
          <w:color w:val="000000"/>
          <w:sz w:val="24"/>
          <w:szCs w:val="24"/>
        </w:rPr>
        <w:t> </w:t>
      </w:r>
      <w:r w:rsidRPr="00DF5028">
        <w:rPr>
          <w:rFonts w:hAnsi="Times New Roman" w:cs="Times New Roman"/>
          <w:color w:val="000000"/>
          <w:sz w:val="24"/>
          <w:szCs w:val="24"/>
          <w:lang w:val="ru-RU"/>
        </w:rPr>
        <w:t>(приложение 14).</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 Инструкции к Единому плану счетов № 157н, пункт 23 СГС «Концептуальные основы бухучета и отчетности».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54 СГС «Концептуальные основы бухучета и отчетности».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1.3. В случае если для показателя, необходимого для ведения бухгалтерского учета, не</w:t>
      </w:r>
      <w:r>
        <w:rPr>
          <w:rFonts w:hAnsi="Times New Roman" w:cs="Times New Roman"/>
          <w:color w:val="000000"/>
          <w:sz w:val="24"/>
          <w:szCs w:val="24"/>
        </w:rPr>
        <w:t> </w:t>
      </w:r>
      <w:r w:rsidRPr="00DF5028">
        <w:rPr>
          <w:rFonts w:hAnsi="Times New Roman" w:cs="Times New Roman"/>
          <w:color w:val="000000"/>
          <w:sz w:val="24"/>
          <w:szCs w:val="24"/>
          <w:lang w:val="ru-RU"/>
        </w:rPr>
        <w:t>установлен метод оценки в законодательстве и в настоящей учетной политике, то</w:t>
      </w:r>
      <w:r>
        <w:rPr>
          <w:rFonts w:hAnsi="Times New Roman" w:cs="Times New Roman"/>
          <w:color w:val="000000"/>
          <w:sz w:val="24"/>
          <w:szCs w:val="24"/>
        </w:rPr>
        <w:t> </w:t>
      </w:r>
      <w:r w:rsidRPr="00DF5028">
        <w:rPr>
          <w:rFonts w:hAnsi="Times New Roman" w:cs="Times New Roman"/>
          <w:color w:val="000000"/>
          <w:sz w:val="24"/>
          <w:szCs w:val="24"/>
          <w:lang w:val="ru-RU"/>
        </w:rPr>
        <w:t>величина оценочного показателя определяется профессиональным суждением главного бухгалтера.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6 СГС «Учетная политика, оценочные значения и ошибки».</w:t>
      </w:r>
    </w:p>
    <w:p w:rsidR="00EA6D15" w:rsidRPr="00DF5028" w:rsidRDefault="00DF5028">
      <w:pPr>
        <w:rPr>
          <w:rFonts w:hAnsi="Times New Roman" w:cs="Times New Roman"/>
          <w:color w:val="000000"/>
          <w:sz w:val="24"/>
          <w:szCs w:val="24"/>
          <w:lang w:val="ru-RU"/>
        </w:rPr>
      </w:pPr>
      <w:r>
        <w:rPr>
          <w:rFonts w:hAnsi="Times New Roman" w:cs="Times New Roman"/>
          <w:b/>
          <w:bCs/>
          <w:color w:val="000000"/>
          <w:sz w:val="24"/>
          <w:szCs w:val="24"/>
        </w:rPr>
        <w:t> </w:t>
      </w:r>
      <w:r w:rsidRPr="00DF5028">
        <w:rPr>
          <w:rFonts w:hAnsi="Times New Roman" w:cs="Times New Roman"/>
          <w:b/>
          <w:bCs/>
          <w:color w:val="000000"/>
          <w:sz w:val="24"/>
          <w:szCs w:val="24"/>
          <w:lang w:val="ru-RU"/>
        </w:rPr>
        <w:t>2. Основные средства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2.1. Учреждение учитывает в составе основных средств материальные объекты</w:t>
      </w:r>
      <w:r>
        <w:rPr>
          <w:rFonts w:hAnsi="Times New Roman" w:cs="Times New Roman"/>
          <w:color w:val="000000"/>
          <w:sz w:val="24"/>
          <w:szCs w:val="24"/>
        </w:rPr>
        <w:t> </w:t>
      </w:r>
      <w:r w:rsidRPr="00DF5028">
        <w:rPr>
          <w:rFonts w:hAnsi="Times New Roman" w:cs="Times New Roman"/>
          <w:color w:val="000000"/>
          <w:sz w:val="24"/>
          <w:szCs w:val="24"/>
          <w:lang w:val="ru-RU"/>
        </w:rPr>
        <w:t>имущества, независимо от их стоимости, со сроком полезного использования более 12</w:t>
      </w:r>
      <w:r>
        <w:rPr>
          <w:rFonts w:hAnsi="Times New Roman" w:cs="Times New Roman"/>
          <w:color w:val="000000"/>
          <w:sz w:val="24"/>
          <w:szCs w:val="24"/>
        </w:rPr>
        <w:t> </w:t>
      </w:r>
      <w:r w:rsidRPr="00DF5028">
        <w:rPr>
          <w:rFonts w:hAnsi="Times New Roman" w:cs="Times New Roman"/>
          <w:color w:val="000000"/>
          <w:sz w:val="24"/>
          <w:szCs w:val="24"/>
          <w:lang w:val="ru-RU"/>
        </w:rPr>
        <w:t>месяцев, а также</w:t>
      </w:r>
      <w:r>
        <w:rPr>
          <w:rFonts w:hAnsi="Times New Roman" w:cs="Times New Roman"/>
          <w:color w:val="000000"/>
          <w:sz w:val="24"/>
          <w:szCs w:val="24"/>
        </w:rPr>
        <w:t> </w:t>
      </w:r>
      <w:r w:rsidRPr="00DF5028">
        <w:rPr>
          <w:rFonts w:hAnsi="Times New Roman" w:cs="Times New Roman"/>
          <w:color w:val="000000"/>
          <w:sz w:val="24"/>
          <w:szCs w:val="24"/>
          <w:lang w:val="ru-RU"/>
        </w:rPr>
        <w:t xml:space="preserve">бесконтактные </w:t>
      </w:r>
      <w:proofErr w:type="gramStart"/>
      <w:r w:rsidRPr="00DF5028">
        <w:rPr>
          <w:rFonts w:hAnsi="Times New Roman" w:cs="Times New Roman"/>
          <w:color w:val="000000"/>
          <w:sz w:val="24"/>
          <w:szCs w:val="24"/>
          <w:lang w:val="ru-RU"/>
        </w:rPr>
        <w:t xml:space="preserve">термометры, </w:t>
      </w:r>
      <w:r>
        <w:rPr>
          <w:rFonts w:hAnsi="Times New Roman" w:cs="Times New Roman"/>
          <w:color w:val="000000"/>
          <w:sz w:val="24"/>
          <w:szCs w:val="24"/>
        </w:rPr>
        <w:t> </w:t>
      </w:r>
      <w:r w:rsidRPr="00DF5028">
        <w:rPr>
          <w:rFonts w:hAnsi="Times New Roman" w:cs="Times New Roman"/>
          <w:color w:val="000000"/>
          <w:sz w:val="24"/>
          <w:szCs w:val="24"/>
          <w:lang w:val="ru-RU"/>
        </w:rPr>
        <w:t>диспенсеры</w:t>
      </w:r>
      <w:proofErr w:type="gramEnd"/>
      <w:r w:rsidRPr="00DF5028">
        <w:rPr>
          <w:rFonts w:hAnsi="Times New Roman" w:cs="Times New Roman"/>
          <w:color w:val="000000"/>
          <w:sz w:val="24"/>
          <w:szCs w:val="24"/>
          <w:lang w:val="ru-RU"/>
        </w:rPr>
        <w:t xml:space="preserve"> для антисептиков, штампы, печати и инвентарь. Перечень объектов, которые относятся к</w:t>
      </w:r>
      <w:r>
        <w:rPr>
          <w:rFonts w:hAnsi="Times New Roman" w:cs="Times New Roman"/>
          <w:color w:val="000000"/>
          <w:sz w:val="24"/>
          <w:szCs w:val="24"/>
        </w:rPr>
        <w:t> </w:t>
      </w:r>
      <w:r w:rsidRPr="00DF5028">
        <w:rPr>
          <w:rFonts w:hAnsi="Times New Roman" w:cs="Times New Roman"/>
          <w:color w:val="000000"/>
          <w:sz w:val="24"/>
          <w:szCs w:val="24"/>
          <w:lang w:val="ru-RU"/>
        </w:rPr>
        <w:t>группе «Инвентарь производственный и хозяйственный», приведен в приложении</w:t>
      </w:r>
      <w:r>
        <w:rPr>
          <w:rFonts w:hAnsi="Times New Roman" w:cs="Times New Roman"/>
          <w:color w:val="000000"/>
          <w:sz w:val="24"/>
          <w:szCs w:val="24"/>
        </w:rPr>
        <w:t> </w:t>
      </w:r>
      <w:r w:rsidRPr="00DF5028">
        <w:rPr>
          <w:rFonts w:hAnsi="Times New Roman" w:cs="Times New Roman"/>
          <w:color w:val="000000"/>
          <w:sz w:val="24"/>
          <w:szCs w:val="24"/>
          <w:lang w:val="ru-RU"/>
        </w:rPr>
        <w:t>7.</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2.2. В один инвентарный объект, признаваемый комплексом объектов основных средств,</w:t>
      </w:r>
      <w:r>
        <w:rPr>
          <w:rFonts w:hAnsi="Times New Roman" w:cs="Times New Roman"/>
          <w:color w:val="000000"/>
          <w:sz w:val="24"/>
          <w:szCs w:val="24"/>
        </w:rPr>
        <w:t> </w:t>
      </w:r>
      <w:r w:rsidRPr="00DF5028">
        <w:rPr>
          <w:rFonts w:hAnsi="Times New Roman" w:cs="Times New Roman"/>
          <w:color w:val="000000"/>
          <w:sz w:val="24"/>
          <w:szCs w:val="24"/>
          <w:lang w:val="ru-RU"/>
        </w:rPr>
        <w:t>объединяются объекты имущества несущественной стоимости, имеющие одинаковые</w:t>
      </w:r>
      <w:r>
        <w:rPr>
          <w:rFonts w:hAnsi="Times New Roman" w:cs="Times New Roman"/>
          <w:color w:val="000000"/>
          <w:sz w:val="24"/>
          <w:szCs w:val="24"/>
        </w:rPr>
        <w:t> </w:t>
      </w:r>
      <w:r w:rsidRPr="00DF5028">
        <w:rPr>
          <w:rFonts w:hAnsi="Times New Roman" w:cs="Times New Roman"/>
          <w:color w:val="000000"/>
          <w:sz w:val="24"/>
          <w:szCs w:val="24"/>
          <w:lang w:val="ru-RU"/>
        </w:rPr>
        <w:t>сроки полезного и ожидаемого использования:</w:t>
      </w:r>
    </w:p>
    <w:p w:rsidR="00EA6D15" w:rsidRDefault="00DF5028">
      <w:pPr>
        <w:numPr>
          <w:ilvl w:val="0"/>
          <w:numId w:val="1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библиотечного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rsidR="00EA6D15" w:rsidRPr="00DF5028" w:rsidRDefault="00DF5028">
      <w:pPr>
        <w:numPr>
          <w:ilvl w:val="0"/>
          <w:numId w:val="12"/>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мебель для обстановки одного помещения: столы, стулья, стеллажи, шкафы,</w:t>
      </w:r>
      <w:r>
        <w:rPr>
          <w:rFonts w:hAnsi="Times New Roman" w:cs="Times New Roman"/>
          <w:color w:val="000000"/>
          <w:sz w:val="24"/>
          <w:szCs w:val="24"/>
        </w:rPr>
        <w:t> </w:t>
      </w:r>
      <w:r w:rsidRPr="00DF5028">
        <w:rPr>
          <w:rFonts w:hAnsi="Times New Roman" w:cs="Times New Roman"/>
          <w:color w:val="000000"/>
          <w:sz w:val="24"/>
          <w:szCs w:val="24"/>
          <w:lang w:val="ru-RU"/>
        </w:rPr>
        <w:t>полки;</w:t>
      </w:r>
    </w:p>
    <w:p w:rsidR="00EA6D15" w:rsidRPr="00DF5028" w:rsidRDefault="00DF5028">
      <w:pPr>
        <w:numPr>
          <w:ilvl w:val="0"/>
          <w:numId w:val="12"/>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компьютерное и периферийное оборудование: системные блоки, мониторы,</w:t>
      </w:r>
      <w:r>
        <w:rPr>
          <w:rFonts w:hAnsi="Times New Roman" w:cs="Times New Roman"/>
          <w:color w:val="000000"/>
          <w:sz w:val="24"/>
          <w:szCs w:val="24"/>
        </w:rPr>
        <w:t> </w:t>
      </w:r>
      <w:r w:rsidRPr="00DF5028">
        <w:rPr>
          <w:rFonts w:hAnsi="Times New Roman" w:cs="Times New Roman"/>
          <w:color w:val="000000"/>
          <w:sz w:val="24"/>
          <w:szCs w:val="24"/>
          <w:lang w:val="ru-RU"/>
        </w:rPr>
        <w:t>компьютерные мыши, клавиатуры, принтеры, сканеры, колонки, акустические</w:t>
      </w:r>
      <w:r>
        <w:rPr>
          <w:rFonts w:hAnsi="Times New Roman" w:cs="Times New Roman"/>
          <w:color w:val="000000"/>
          <w:sz w:val="24"/>
          <w:szCs w:val="24"/>
        </w:rPr>
        <w:t> </w:t>
      </w:r>
      <w:r w:rsidRPr="00DF5028">
        <w:rPr>
          <w:rFonts w:hAnsi="Times New Roman" w:cs="Times New Roman"/>
          <w:color w:val="000000"/>
          <w:sz w:val="24"/>
          <w:szCs w:val="24"/>
          <w:lang w:val="ru-RU"/>
        </w:rPr>
        <w:t>системы, микрофоны, веб-камеры, устройства захвата видео, внешние ТВ-тюнеры,</w:t>
      </w:r>
      <w:r>
        <w:rPr>
          <w:rFonts w:hAnsi="Times New Roman" w:cs="Times New Roman"/>
          <w:color w:val="000000"/>
          <w:sz w:val="24"/>
          <w:szCs w:val="24"/>
        </w:rPr>
        <w:t> </w:t>
      </w:r>
      <w:r w:rsidRPr="00DF5028">
        <w:rPr>
          <w:rFonts w:hAnsi="Times New Roman" w:cs="Times New Roman"/>
          <w:color w:val="000000"/>
          <w:sz w:val="24"/>
          <w:szCs w:val="24"/>
          <w:lang w:val="ru-RU"/>
        </w:rPr>
        <w:t>внешние накопители на жестких дисках;</w:t>
      </w:r>
    </w:p>
    <w:p w:rsidR="00EA6D15" w:rsidRPr="00544B6B" w:rsidRDefault="00EA6D15" w:rsidP="00BE1F3A">
      <w:pPr>
        <w:ind w:left="780" w:right="180"/>
        <w:rPr>
          <w:rFonts w:hAnsi="Times New Roman" w:cs="Times New Roman"/>
          <w:color w:val="000000"/>
          <w:sz w:val="24"/>
          <w:szCs w:val="24"/>
          <w:lang w:val="ru-RU"/>
        </w:rPr>
      </w:pP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Не считается существенной стоимость до 20</w:t>
      </w:r>
      <w:r>
        <w:rPr>
          <w:rFonts w:hAnsi="Times New Roman" w:cs="Times New Roman"/>
          <w:color w:val="000000"/>
          <w:sz w:val="24"/>
          <w:szCs w:val="24"/>
        </w:rPr>
        <w:t> </w:t>
      </w:r>
      <w:r w:rsidRPr="00DF5028">
        <w:rPr>
          <w:rFonts w:hAnsi="Times New Roman" w:cs="Times New Roman"/>
          <w:color w:val="000000"/>
          <w:sz w:val="24"/>
          <w:szCs w:val="24"/>
          <w:lang w:val="ru-RU"/>
        </w:rPr>
        <w:t>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10 СГС «Основные средства».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2.3. Уникальный инвентарный номер состоит из десяти знаков и присваивается в порядке:</w:t>
      </w:r>
    </w:p>
    <w:p w:rsidR="00EA6D15" w:rsidRPr="00DF5028" w:rsidRDefault="00DF5028">
      <w:pPr>
        <w:numPr>
          <w:ilvl w:val="0"/>
          <w:numId w:val="13"/>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1-й разряд</w:t>
      </w:r>
      <w:r>
        <w:rPr>
          <w:rFonts w:hAnsi="Times New Roman" w:cs="Times New Roman"/>
          <w:color w:val="000000"/>
          <w:sz w:val="24"/>
          <w:szCs w:val="24"/>
        </w:rPr>
        <w:t> </w:t>
      </w:r>
      <w:r w:rsidRPr="00DF5028">
        <w:rPr>
          <w:rFonts w:hAnsi="Times New Roman" w:cs="Times New Roman"/>
          <w:color w:val="000000"/>
          <w:sz w:val="24"/>
          <w:szCs w:val="24"/>
          <w:lang w:val="ru-RU"/>
        </w:rPr>
        <w:t>–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EA6D15" w:rsidRPr="00DF5028" w:rsidRDefault="00DF5028">
      <w:pPr>
        <w:numPr>
          <w:ilvl w:val="0"/>
          <w:numId w:val="13"/>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2–4-й разряды</w:t>
      </w:r>
      <w:r>
        <w:rPr>
          <w:rFonts w:hAnsi="Times New Roman" w:cs="Times New Roman"/>
          <w:color w:val="000000"/>
          <w:sz w:val="24"/>
          <w:szCs w:val="24"/>
        </w:rPr>
        <w:t> </w:t>
      </w:r>
      <w:r w:rsidRPr="00DF5028">
        <w:rPr>
          <w:rFonts w:hAnsi="Times New Roman" w:cs="Times New Roman"/>
          <w:color w:val="000000"/>
          <w:sz w:val="24"/>
          <w:szCs w:val="24"/>
          <w:lang w:val="ru-RU"/>
        </w:rPr>
        <w:t>– код объекта учета синтетического счета в Плане счетов бухгалтерского учета (приложение 1 к приказу Минфина от 23.12.2010 № 183н);</w:t>
      </w:r>
    </w:p>
    <w:p w:rsidR="00EA6D15" w:rsidRPr="00DF5028" w:rsidRDefault="00DF5028">
      <w:pPr>
        <w:numPr>
          <w:ilvl w:val="0"/>
          <w:numId w:val="13"/>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5–6-й разряды</w:t>
      </w:r>
      <w:r>
        <w:rPr>
          <w:rFonts w:hAnsi="Times New Roman" w:cs="Times New Roman"/>
          <w:color w:val="000000"/>
          <w:sz w:val="24"/>
          <w:szCs w:val="24"/>
        </w:rPr>
        <w:t> </w:t>
      </w:r>
      <w:r w:rsidRPr="00DF5028">
        <w:rPr>
          <w:rFonts w:hAnsi="Times New Roman" w:cs="Times New Roman"/>
          <w:color w:val="000000"/>
          <w:sz w:val="24"/>
          <w:szCs w:val="24"/>
          <w:lang w:val="ru-RU"/>
        </w:rPr>
        <w:t>– код группы и вида синтетического счета Плана счетов бухгалтерского учета (приложение 1 к приказу Минфина от 23.12.2010 № 183н);</w:t>
      </w:r>
    </w:p>
    <w:p w:rsidR="00EA6D15" w:rsidRPr="00DF5028" w:rsidRDefault="00DF5028">
      <w:pPr>
        <w:numPr>
          <w:ilvl w:val="0"/>
          <w:numId w:val="13"/>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7–10-й разряды</w:t>
      </w:r>
      <w:r>
        <w:rPr>
          <w:rFonts w:hAnsi="Times New Roman" w:cs="Times New Roman"/>
          <w:color w:val="000000"/>
          <w:sz w:val="24"/>
          <w:szCs w:val="24"/>
        </w:rPr>
        <w:t> </w:t>
      </w:r>
      <w:r w:rsidRPr="00DF5028">
        <w:rPr>
          <w:rFonts w:hAnsi="Times New Roman" w:cs="Times New Roman"/>
          <w:color w:val="000000"/>
          <w:sz w:val="24"/>
          <w:szCs w:val="24"/>
          <w:lang w:val="ru-RU"/>
        </w:rPr>
        <w:t>– порядковый номер нефинансового актива.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9 СГС «Основные средства», пункт 46 Инструкции к Единому плану счетов № 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2.4. Присвоенный объекту инвентарный номер обозначается путем нанесения номера на</w:t>
      </w:r>
      <w:r>
        <w:rPr>
          <w:rFonts w:hAnsi="Times New Roman" w:cs="Times New Roman"/>
          <w:color w:val="000000"/>
          <w:sz w:val="24"/>
          <w:szCs w:val="24"/>
        </w:rPr>
        <w:t> </w:t>
      </w:r>
      <w:r w:rsidRPr="00DF5028">
        <w:rPr>
          <w:rFonts w:hAnsi="Times New Roman" w:cs="Times New Roman"/>
          <w:color w:val="000000"/>
          <w:sz w:val="24"/>
          <w:szCs w:val="24"/>
          <w:lang w:val="ru-RU"/>
        </w:rPr>
        <w:t>инвентарный объект краской или водостойким маркером. В случае если объект является сложным (комплексом конструктивно-сочлененных</w:t>
      </w:r>
      <w:r>
        <w:rPr>
          <w:rFonts w:hAnsi="Times New Roman" w:cs="Times New Roman"/>
          <w:color w:val="000000"/>
          <w:sz w:val="24"/>
          <w:szCs w:val="24"/>
        </w:rPr>
        <w:t> </w:t>
      </w:r>
      <w:r w:rsidRPr="00DF5028">
        <w:rPr>
          <w:rFonts w:hAnsi="Times New Roman" w:cs="Times New Roman"/>
          <w:color w:val="000000"/>
          <w:sz w:val="24"/>
          <w:szCs w:val="24"/>
          <w:lang w:val="ru-RU"/>
        </w:rPr>
        <w:t>предметов), инвентарный номер обозначается на каждом составляющем элементе тем же</w:t>
      </w:r>
      <w:r>
        <w:rPr>
          <w:rFonts w:hAnsi="Times New Roman" w:cs="Times New Roman"/>
          <w:color w:val="000000"/>
          <w:sz w:val="24"/>
          <w:szCs w:val="24"/>
        </w:rPr>
        <w:t> </w:t>
      </w:r>
      <w:r w:rsidRPr="00DF5028">
        <w:rPr>
          <w:rFonts w:hAnsi="Times New Roman" w:cs="Times New Roman"/>
          <w:color w:val="000000"/>
          <w:sz w:val="24"/>
          <w:szCs w:val="24"/>
          <w:lang w:val="ru-RU"/>
        </w:rPr>
        <w:t>способом, что и на сложном объекте.</w:t>
      </w:r>
    </w:p>
    <w:p w:rsidR="00EA6D15" w:rsidRDefault="00DF5028">
      <w:pPr>
        <w:rPr>
          <w:rFonts w:hAnsi="Times New Roman" w:cs="Times New Roman"/>
          <w:color w:val="000000"/>
          <w:sz w:val="24"/>
          <w:szCs w:val="24"/>
        </w:rPr>
      </w:pPr>
      <w:r w:rsidRPr="00DF5028">
        <w:rPr>
          <w:rFonts w:hAnsi="Times New Roman" w:cs="Times New Roman"/>
          <w:color w:val="000000"/>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DF5028">
        <w:rPr>
          <w:rFonts w:hAnsi="Times New Roman" w:cs="Times New Roman"/>
          <w:color w:val="000000"/>
          <w:sz w:val="24"/>
          <w:szCs w:val="24"/>
          <w:lang w:val="ru-RU"/>
        </w:rPr>
        <w:t>выбываемых</w:t>
      </w:r>
      <w:proofErr w:type="spellEnd"/>
      <w:r w:rsidRPr="00DF5028">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rsidR="00EA6D15" w:rsidRDefault="00DF5028">
      <w:pPr>
        <w:numPr>
          <w:ilvl w:val="0"/>
          <w:numId w:val="14"/>
        </w:numPr>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rsidR="00EA6D15" w:rsidRDefault="00DF5028">
      <w:pPr>
        <w:numPr>
          <w:ilvl w:val="0"/>
          <w:numId w:val="14"/>
        </w:numPr>
        <w:ind w:left="780" w:right="180"/>
        <w:contextualSpacing/>
        <w:rPr>
          <w:rFonts w:hAnsi="Times New Roman" w:cs="Times New Roman"/>
          <w:color w:val="000000"/>
          <w:sz w:val="24"/>
          <w:szCs w:val="24"/>
        </w:rPr>
      </w:pPr>
      <w:r>
        <w:rPr>
          <w:rFonts w:hAnsi="Times New Roman" w:cs="Times New Roman"/>
          <w:color w:val="000000"/>
          <w:sz w:val="24"/>
          <w:szCs w:val="24"/>
        </w:rPr>
        <w:t>транспортные средства;</w:t>
      </w:r>
    </w:p>
    <w:p w:rsidR="00EA6D15" w:rsidRDefault="00DF5028">
      <w:pPr>
        <w:numPr>
          <w:ilvl w:val="0"/>
          <w:numId w:val="14"/>
        </w:numPr>
        <w:ind w:left="780" w:right="180"/>
        <w:contextualSpacing/>
        <w:rPr>
          <w:rFonts w:hAnsi="Times New Roman" w:cs="Times New Roman"/>
          <w:color w:val="000000"/>
          <w:sz w:val="24"/>
          <w:szCs w:val="24"/>
        </w:rPr>
      </w:pPr>
      <w:r>
        <w:rPr>
          <w:rFonts w:hAnsi="Times New Roman" w:cs="Times New Roman"/>
          <w:color w:val="000000"/>
          <w:sz w:val="24"/>
          <w:szCs w:val="24"/>
        </w:rPr>
        <w:t>инвентарь производственный и хозяйственный;</w:t>
      </w:r>
    </w:p>
    <w:p w:rsidR="00EA6D15" w:rsidRDefault="00DF5028">
      <w:pPr>
        <w:numPr>
          <w:ilvl w:val="0"/>
          <w:numId w:val="14"/>
        </w:numPr>
        <w:ind w:left="780" w:right="180"/>
        <w:contextualSpacing/>
        <w:rPr>
          <w:rFonts w:hAnsi="Times New Roman" w:cs="Times New Roman"/>
          <w:color w:val="000000"/>
          <w:sz w:val="24"/>
          <w:szCs w:val="24"/>
        </w:rPr>
      </w:pPr>
      <w:r>
        <w:rPr>
          <w:rFonts w:hAnsi="Times New Roman" w:cs="Times New Roman"/>
          <w:color w:val="000000"/>
          <w:sz w:val="24"/>
          <w:szCs w:val="24"/>
        </w:rPr>
        <w:t>многолетние насаждения;</w:t>
      </w:r>
    </w:p>
    <w:p w:rsidR="00EA6D15" w:rsidRDefault="00EA6D15" w:rsidP="00BE1F3A">
      <w:pPr>
        <w:ind w:left="780" w:right="180"/>
        <w:rPr>
          <w:rFonts w:hAnsi="Times New Roman" w:cs="Times New Roman"/>
          <w:color w:val="000000"/>
          <w:sz w:val="24"/>
          <w:szCs w:val="24"/>
        </w:rPr>
      </w:pP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27 СГС «Основные средства».</w:t>
      </w:r>
    </w:p>
    <w:p w:rsidR="00EA6D15" w:rsidRDefault="00DF5028">
      <w:pPr>
        <w:rPr>
          <w:rFonts w:hAnsi="Times New Roman" w:cs="Times New Roman"/>
          <w:color w:val="000000"/>
          <w:sz w:val="24"/>
          <w:szCs w:val="24"/>
        </w:rPr>
      </w:pPr>
      <w:r w:rsidRPr="00DF5028">
        <w:rPr>
          <w:rFonts w:hAnsi="Times New Roman" w:cs="Times New Roman"/>
          <w:color w:val="000000"/>
          <w:sz w:val="24"/>
          <w:szCs w:val="24"/>
          <w:lang w:val="ru-RU"/>
        </w:rPr>
        <w:t xml:space="preserve">2.6. В случае частичной ликвидации или </w:t>
      </w:r>
      <w:proofErr w:type="spellStart"/>
      <w:r w:rsidRPr="00DF5028">
        <w:rPr>
          <w:rFonts w:hAnsi="Times New Roman" w:cs="Times New Roman"/>
          <w:color w:val="000000"/>
          <w:sz w:val="24"/>
          <w:szCs w:val="24"/>
          <w:lang w:val="ru-RU"/>
        </w:rPr>
        <w:t>разукомплектации</w:t>
      </w:r>
      <w:proofErr w:type="spellEnd"/>
      <w:r w:rsidRPr="00DF5028">
        <w:rPr>
          <w:rFonts w:hAnsi="Times New Roman" w:cs="Times New Roman"/>
          <w:color w:val="000000"/>
          <w:sz w:val="24"/>
          <w:szCs w:val="24"/>
          <w:lang w:val="ru-RU"/>
        </w:rPr>
        <w:t xml:space="preserve"> объекта основного средства,</w:t>
      </w:r>
      <w:r>
        <w:rPr>
          <w:rFonts w:hAnsi="Times New Roman" w:cs="Times New Roman"/>
          <w:color w:val="000000"/>
          <w:sz w:val="24"/>
          <w:szCs w:val="24"/>
        </w:rPr>
        <w:t> </w:t>
      </w:r>
      <w:r w:rsidRPr="00DF5028">
        <w:rPr>
          <w:rFonts w:hAnsi="Times New Roman" w:cs="Times New Roman"/>
          <w:color w:val="000000"/>
          <w:sz w:val="24"/>
          <w:szCs w:val="24"/>
          <w:lang w:val="ru-RU"/>
        </w:rPr>
        <w:t xml:space="preserve">если стоимость ликвидируемых (разукомплектованных) частей не выделена в документах поставщика, стоимость таких частей определяется </w:t>
      </w:r>
      <w:proofErr w:type="gramStart"/>
      <w:r w:rsidRPr="00DF5028">
        <w:rPr>
          <w:rFonts w:hAnsi="Times New Roman" w:cs="Times New Roman"/>
          <w:color w:val="000000"/>
          <w:sz w:val="24"/>
          <w:szCs w:val="24"/>
          <w:lang w:val="ru-RU"/>
        </w:rPr>
        <w:t>пропорционально</w:t>
      </w:r>
      <w:r>
        <w:rPr>
          <w:rFonts w:hAnsi="Times New Roman" w:cs="Times New Roman"/>
          <w:color w:val="000000"/>
          <w:sz w:val="24"/>
          <w:szCs w:val="24"/>
        </w:rPr>
        <w:t> </w:t>
      </w:r>
      <w:r w:rsidRPr="00DF5028">
        <w:rPr>
          <w:rFonts w:hAnsi="Times New Roman" w:cs="Times New Roman"/>
          <w:color w:val="000000"/>
          <w:sz w:val="24"/>
          <w:szCs w:val="24"/>
          <w:lang w:val="ru-RU"/>
        </w:rPr>
        <w:t xml:space="preserve"> следующему</w:t>
      </w:r>
      <w:proofErr w:type="gramEnd"/>
      <w:r w:rsidRPr="00DF5028">
        <w:rPr>
          <w:rFonts w:hAnsi="Times New Roman" w:cs="Times New Roman"/>
          <w:color w:val="000000"/>
          <w:sz w:val="24"/>
          <w:szCs w:val="24"/>
          <w:lang w:val="ru-RU"/>
        </w:rPr>
        <w:t xml:space="preserve">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убывания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rsidR="00EA6D15" w:rsidRDefault="00DF5028">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площади;</w:t>
      </w:r>
    </w:p>
    <w:p w:rsidR="00EA6D15" w:rsidRDefault="00DF5028">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объему;</w:t>
      </w:r>
    </w:p>
    <w:p w:rsidR="00EA6D15" w:rsidRDefault="00DF5028">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весу;</w:t>
      </w:r>
    </w:p>
    <w:p w:rsidR="00EA6D15" w:rsidRPr="00DF5028" w:rsidRDefault="00DF5028">
      <w:pPr>
        <w:numPr>
          <w:ilvl w:val="0"/>
          <w:numId w:val="15"/>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иному показателю, установленному комиссией по поступлению и выбытию</w:t>
      </w:r>
      <w:r>
        <w:rPr>
          <w:rFonts w:hAnsi="Times New Roman" w:cs="Times New Roman"/>
          <w:color w:val="000000"/>
          <w:sz w:val="24"/>
          <w:szCs w:val="24"/>
        </w:rPr>
        <w:t> </w:t>
      </w:r>
      <w:r w:rsidRPr="00DF5028">
        <w:rPr>
          <w:rFonts w:hAnsi="Times New Roman" w:cs="Times New Roman"/>
          <w:color w:val="000000"/>
          <w:sz w:val="24"/>
          <w:szCs w:val="24"/>
          <w:lang w:val="ru-RU"/>
        </w:rPr>
        <w:t>активов.</w:t>
      </w:r>
    </w:p>
    <w:p w:rsidR="00EA6D15" w:rsidRDefault="00DF5028">
      <w:pPr>
        <w:rPr>
          <w:rFonts w:hAnsi="Times New Roman" w:cs="Times New Roman"/>
          <w:color w:val="000000"/>
          <w:sz w:val="24"/>
          <w:szCs w:val="24"/>
        </w:rPr>
      </w:pPr>
      <w:r w:rsidRPr="00DF5028">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DF5028">
        <w:rPr>
          <w:rFonts w:hAnsi="Times New Roman" w:cs="Times New Roman"/>
          <w:color w:val="000000"/>
          <w:sz w:val="24"/>
          <w:szCs w:val="24"/>
          <w:lang w:val="ru-RU"/>
        </w:rPr>
        <w:t>дооборудований</w:t>
      </w:r>
      <w:proofErr w:type="spellEnd"/>
      <w:r w:rsidRPr="00DF5028">
        <w:rPr>
          <w:rFonts w:hAnsi="Times New Roman" w:cs="Times New Roman"/>
          <w:color w:val="000000"/>
          <w:sz w:val="24"/>
          <w:szCs w:val="24"/>
          <w:lang w:val="ru-RU"/>
        </w:rPr>
        <w:t xml:space="preserve">,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rsidR="00EA6D15" w:rsidRDefault="00DF5028">
      <w:pPr>
        <w:numPr>
          <w:ilvl w:val="0"/>
          <w:numId w:val="16"/>
        </w:numPr>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rsidR="00EA6D15" w:rsidRDefault="00DF5028">
      <w:pPr>
        <w:numPr>
          <w:ilvl w:val="0"/>
          <w:numId w:val="1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p>
    <w:p w:rsidR="00EA6D15" w:rsidRDefault="00EA6D15" w:rsidP="00BE1F3A">
      <w:pPr>
        <w:ind w:left="780" w:right="180"/>
        <w:rPr>
          <w:rFonts w:hAnsi="Times New Roman" w:cs="Times New Roman"/>
          <w:color w:val="000000"/>
          <w:sz w:val="24"/>
          <w:szCs w:val="24"/>
        </w:rPr>
      </w:pP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28 СГС «Основные средства».</w:t>
      </w:r>
    </w:p>
    <w:p w:rsidR="00EA6D15" w:rsidRPr="004E445E" w:rsidRDefault="00DF5028" w:rsidP="004E445E">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2.8. Начисление амортизации осуществляется </w:t>
      </w:r>
      <w:r w:rsidR="004E445E">
        <w:rPr>
          <w:rFonts w:hAnsi="Times New Roman" w:cs="Times New Roman"/>
          <w:color w:val="000000"/>
          <w:sz w:val="24"/>
          <w:szCs w:val="24"/>
          <w:lang w:val="ru-RU"/>
        </w:rPr>
        <w:t>линейным методом.</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36, 37 СГС «Основные средства».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2.9. В </w:t>
      </w:r>
      <w:proofErr w:type="gramStart"/>
      <w:r w:rsidRPr="00DF5028">
        <w:rPr>
          <w:rFonts w:hAnsi="Times New Roman" w:cs="Times New Roman"/>
          <w:color w:val="000000"/>
          <w:sz w:val="24"/>
          <w:szCs w:val="24"/>
          <w:lang w:val="ru-RU"/>
        </w:rPr>
        <w:t>случаях</w:t>
      </w:r>
      <w:proofErr w:type="gramEnd"/>
      <w:r w:rsidRPr="00DF5028">
        <w:rPr>
          <w:rFonts w:hAnsi="Times New Roman" w:cs="Times New Roman"/>
          <w:color w:val="000000"/>
          <w:sz w:val="24"/>
          <w:szCs w:val="24"/>
          <w:lang w:val="ru-RU"/>
        </w:rPr>
        <w:t xml:space="preserve">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40 СГС «Основные средства».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41 СГС «Основные средства».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2.11. Срок полезного использования объектов основных средств устанавливает комиссия</w:t>
      </w:r>
      <w:r>
        <w:rPr>
          <w:rFonts w:hAnsi="Times New Roman" w:cs="Times New Roman"/>
          <w:color w:val="000000"/>
          <w:sz w:val="24"/>
          <w:szCs w:val="24"/>
        </w:rPr>
        <w:t> </w:t>
      </w:r>
      <w:r w:rsidRPr="00DF5028">
        <w:rPr>
          <w:rFonts w:hAnsi="Times New Roman" w:cs="Times New Roman"/>
          <w:color w:val="000000"/>
          <w:sz w:val="24"/>
          <w:szCs w:val="24"/>
          <w:lang w:val="ru-RU"/>
        </w:rPr>
        <w:t>по поступлению и выбытию в соответствии с пунктом 35 Стандарта «Основные средства</w:t>
      </w:r>
      <w:proofErr w:type="gramStart"/>
      <w:r w:rsidRPr="00DF5028">
        <w:rPr>
          <w:rFonts w:hAnsi="Times New Roman" w:cs="Times New Roman"/>
          <w:color w:val="000000"/>
          <w:sz w:val="24"/>
          <w:szCs w:val="24"/>
          <w:lang w:val="ru-RU"/>
        </w:rPr>
        <w:t>».</w:t>
      </w:r>
      <w:r w:rsidRPr="00DF5028">
        <w:rPr>
          <w:lang w:val="ru-RU"/>
        </w:rPr>
        <w:br/>
      </w:r>
      <w:r w:rsidRPr="00DF5028">
        <w:rPr>
          <w:rFonts w:hAnsi="Times New Roman" w:cs="Times New Roman"/>
          <w:color w:val="000000"/>
          <w:sz w:val="24"/>
          <w:szCs w:val="24"/>
          <w:lang w:val="ru-RU"/>
        </w:rPr>
        <w:t>Состав</w:t>
      </w:r>
      <w:proofErr w:type="gramEnd"/>
      <w:r w:rsidRPr="00DF5028">
        <w:rPr>
          <w:rFonts w:hAnsi="Times New Roman" w:cs="Times New Roman"/>
          <w:color w:val="000000"/>
          <w:sz w:val="24"/>
          <w:szCs w:val="24"/>
          <w:lang w:val="ru-RU"/>
        </w:rPr>
        <w:t xml:space="preserve"> комиссии по поступлению и выбытию активов установлен в приложении 1</w:t>
      </w:r>
      <w:r>
        <w:rPr>
          <w:rFonts w:hAnsi="Times New Roman" w:cs="Times New Roman"/>
          <w:color w:val="000000"/>
          <w:sz w:val="24"/>
          <w:szCs w:val="24"/>
        </w:rPr>
        <w:t> </w:t>
      </w:r>
      <w:r w:rsidRPr="00DF5028">
        <w:rPr>
          <w:rFonts w:hAnsi="Times New Roman" w:cs="Times New Roman"/>
          <w:color w:val="000000"/>
          <w:sz w:val="24"/>
          <w:szCs w:val="24"/>
          <w:lang w:val="ru-RU"/>
        </w:rPr>
        <w:t>настоящей учетной политики.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2.12. Имущество, относящееся к категории особо ценного имущества (ОЦИ), определяет комиссия по поступлению и выбытию активов (приложение 1). Такое имущество принимается к учету на основании выписки из протокола комиссии.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2.13. Основные средства стоимостью до 10</w:t>
      </w:r>
      <w:r>
        <w:rPr>
          <w:rFonts w:hAnsi="Times New Roman" w:cs="Times New Roman"/>
          <w:color w:val="000000"/>
          <w:sz w:val="24"/>
          <w:szCs w:val="24"/>
        </w:rPr>
        <w:t> </w:t>
      </w:r>
      <w:r w:rsidRPr="00DF5028">
        <w:rPr>
          <w:rFonts w:hAnsi="Times New Roman" w:cs="Times New Roman"/>
          <w:color w:val="000000"/>
          <w:sz w:val="24"/>
          <w:szCs w:val="24"/>
          <w:lang w:val="ru-RU"/>
        </w:rPr>
        <w:t xml:space="preserve">000 руб. включительно, находящиеся в эксплуатации, учитываются на </w:t>
      </w:r>
      <w:proofErr w:type="spellStart"/>
      <w:r w:rsidRPr="00DF5028">
        <w:rPr>
          <w:rFonts w:hAnsi="Times New Roman" w:cs="Times New Roman"/>
          <w:color w:val="000000"/>
          <w:sz w:val="24"/>
          <w:szCs w:val="24"/>
          <w:lang w:val="ru-RU"/>
        </w:rPr>
        <w:t>забалансовом</w:t>
      </w:r>
      <w:proofErr w:type="spellEnd"/>
      <w:r w:rsidRPr="00DF5028">
        <w:rPr>
          <w:rFonts w:hAnsi="Times New Roman" w:cs="Times New Roman"/>
          <w:color w:val="000000"/>
          <w:sz w:val="24"/>
          <w:szCs w:val="24"/>
          <w:lang w:val="ru-RU"/>
        </w:rPr>
        <w:t xml:space="preserve"> счете 21</w:t>
      </w:r>
      <w:r w:rsidR="004E445E">
        <w:rPr>
          <w:rFonts w:hAnsi="Times New Roman" w:cs="Times New Roman"/>
          <w:color w:val="000000"/>
          <w:sz w:val="24"/>
          <w:szCs w:val="24"/>
          <w:lang w:val="ru-RU"/>
        </w:rPr>
        <w:t xml:space="preserve"> </w:t>
      </w:r>
      <w:r w:rsidRPr="00DF5028">
        <w:rPr>
          <w:rFonts w:hAnsi="Times New Roman" w:cs="Times New Roman"/>
          <w:color w:val="000000"/>
          <w:sz w:val="24"/>
          <w:szCs w:val="24"/>
          <w:lang w:val="ru-RU"/>
        </w:rPr>
        <w:t>по балансовой стоимости.</w:t>
      </w:r>
      <w:r w:rsidRPr="00DF5028">
        <w:rPr>
          <w:lang w:val="ru-RU"/>
        </w:rPr>
        <w:br/>
      </w:r>
      <w:r w:rsidRPr="00DF5028">
        <w:rPr>
          <w:rFonts w:hAnsi="Times New Roman" w:cs="Times New Roman"/>
          <w:color w:val="000000"/>
          <w:sz w:val="24"/>
          <w:szCs w:val="24"/>
          <w:lang w:val="ru-RU"/>
        </w:rPr>
        <w:t>Основание: пункт 39 СГС «Основные средства», пункт 373 Инструкции к Единому плану</w:t>
      </w:r>
      <w:r>
        <w:rPr>
          <w:rFonts w:hAnsi="Times New Roman" w:cs="Times New Roman"/>
          <w:color w:val="000000"/>
          <w:sz w:val="24"/>
          <w:szCs w:val="24"/>
        </w:rPr>
        <w:t> </w:t>
      </w:r>
      <w:r w:rsidRPr="00DF5028">
        <w:rPr>
          <w:rFonts w:hAnsi="Times New Roman" w:cs="Times New Roman"/>
          <w:color w:val="000000"/>
          <w:sz w:val="24"/>
          <w:szCs w:val="24"/>
          <w:lang w:val="ru-RU"/>
        </w:rPr>
        <w:t>счетов №</w:t>
      </w:r>
      <w:r>
        <w:rPr>
          <w:rFonts w:hAnsi="Times New Roman" w:cs="Times New Roman"/>
          <w:color w:val="000000"/>
          <w:sz w:val="24"/>
          <w:szCs w:val="24"/>
        </w:rPr>
        <w:t> </w:t>
      </w:r>
      <w:r w:rsidRPr="00DF5028">
        <w:rPr>
          <w:rFonts w:hAnsi="Times New Roman" w:cs="Times New Roman"/>
          <w:color w:val="000000"/>
          <w:sz w:val="24"/>
          <w:szCs w:val="24"/>
          <w:lang w:val="ru-RU"/>
        </w:rPr>
        <w:t>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2.14. При приобретении и (или) создании основных средств за счет средств, полученных по разным видам деятельности, сумма вложений, сформированных на счете КБК</w:t>
      </w:r>
      <w:r>
        <w:rPr>
          <w:rFonts w:hAnsi="Times New Roman" w:cs="Times New Roman"/>
          <w:color w:val="000000"/>
          <w:sz w:val="24"/>
          <w:szCs w:val="24"/>
        </w:rPr>
        <w:t> </w:t>
      </w:r>
      <w:r w:rsidRPr="00DF5028">
        <w:rPr>
          <w:rFonts w:hAnsi="Times New Roman" w:cs="Times New Roman"/>
          <w:color w:val="000000"/>
          <w:sz w:val="24"/>
          <w:szCs w:val="24"/>
          <w:lang w:val="ru-RU"/>
        </w:rPr>
        <w:t>Х.106.00.000, переводится на код вида деятельности 4 «субсидии на выполнение государственного (муниципального) задания».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2.15.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w:t>
      </w:r>
      <w:r>
        <w:rPr>
          <w:rFonts w:hAnsi="Times New Roman" w:cs="Times New Roman"/>
          <w:color w:val="000000"/>
          <w:sz w:val="24"/>
          <w:szCs w:val="24"/>
        </w:rPr>
        <w:t> </w:t>
      </w:r>
      <w:r w:rsidRPr="00DF5028">
        <w:rPr>
          <w:rFonts w:hAnsi="Times New Roman" w:cs="Times New Roman"/>
          <w:color w:val="000000"/>
          <w:sz w:val="24"/>
          <w:szCs w:val="24"/>
          <w:lang w:val="ru-RU"/>
        </w:rPr>
        <w:t>доход деятельности, стоимость этого объекта переводится с кода вида деятельности «2»</w:t>
      </w:r>
      <w:r>
        <w:rPr>
          <w:rFonts w:hAnsi="Times New Roman" w:cs="Times New Roman"/>
          <w:color w:val="000000"/>
          <w:sz w:val="24"/>
          <w:szCs w:val="24"/>
        </w:rPr>
        <w:t> </w:t>
      </w:r>
      <w:r w:rsidRPr="00DF5028">
        <w:rPr>
          <w:rFonts w:hAnsi="Times New Roman" w:cs="Times New Roman"/>
          <w:color w:val="000000"/>
          <w:sz w:val="24"/>
          <w:szCs w:val="24"/>
          <w:lang w:val="ru-RU"/>
        </w:rPr>
        <w:t>на код вида деятельности «4». Одновременно переводится сумма начисленной</w:t>
      </w:r>
      <w:r>
        <w:rPr>
          <w:rFonts w:hAnsi="Times New Roman" w:cs="Times New Roman"/>
          <w:color w:val="000000"/>
          <w:sz w:val="24"/>
          <w:szCs w:val="24"/>
        </w:rPr>
        <w:t> </w:t>
      </w:r>
      <w:r w:rsidRPr="00DF5028">
        <w:rPr>
          <w:rFonts w:hAnsi="Times New Roman" w:cs="Times New Roman"/>
          <w:color w:val="000000"/>
          <w:sz w:val="24"/>
          <w:szCs w:val="24"/>
          <w:lang w:val="ru-RU"/>
        </w:rPr>
        <w:t>амортизации.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2.16.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w:t>
      </w:r>
      <w:r>
        <w:rPr>
          <w:rFonts w:hAnsi="Times New Roman" w:cs="Times New Roman"/>
          <w:color w:val="000000"/>
          <w:sz w:val="24"/>
          <w:szCs w:val="24"/>
        </w:rPr>
        <w:t>V</w:t>
      </w:r>
      <w:r w:rsidRPr="00DF5028">
        <w:rPr>
          <w:rFonts w:hAnsi="Times New Roman" w:cs="Times New Roman"/>
          <w:color w:val="000000"/>
          <w:sz w:val="24"/>
          <w:szCs w:val="24"/>
          <w:lang w:val="ru-RU"/>
        </w:rPr>
        <w:t xml:space="preserve"> настоящей учетной политики.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2.18. Передача в пользование объектов, которые содержатся за счет учреждения, отражается как внутреннее перемещение. Учет таких объектов ведется на</w:t>
      </w:r>
      <w:r>
        <w:rPr>
          <w:rFonts w:hAnsi="Times New Roman" w:cs="Times New Roman"/>
          <w:color w:val="000000"/>
          <w:sz w:val="24"/>
          <w:szCs w:val="24"/>
        </w:rPr>
        <w:t> </w:t>
      </w:r>
      <w:r w:rsidRPr="00DF5028">
        <w:rPr>
          <w:rFonts w:hAnsi="Times New Roman" w:cs="Times New Roman"/>
          <w:color w:val="000000"/>
          <w:sz w:val="24"/>
          <w:szCs w:val="24"/>
          <w:lang w:val="ru-RU"/>
        </w:rPr>
        <w:t xml:space="preserve">дополнительном </w:t>
      </w:r>
      <w:proofErr w:type="spellStart"/>
      <w:r w:rsidRPr="00DF5028">
        <w:rPr>
          <w:rFonts w:hAnsi="Times New Roman" w:cs="Times New Roman"/>
          <w:color w:val="000000"/>
          <w:sz w:val="24"/>
          <w:szCs w:val="24"/>
          <w:lang w:val="ru-RU"/>
        </w:rPr>
        <w:t>забалансовом</w:t>
      </w:r>
      <w:proofErr w:type="spellEnd"/>
      <w:r w:rsidRPr="00DF5028">
        <w:rPr>
          <w:rFonts w:hAnsi="Times New Roman" w:cs="Times New Roman"/>
          <w:color w:val="000000"/>
          <w:sz w:val="24"/>
          <w:szCs w:val="24"/>
          <w:lang w:val="ru-RU"/>
        </w:rPr>
        <w:t xml:space="preserve"> счете 43П «Имущество, переданное в пользование, – не</w:t>
      </w:r>
      <w:r>
        <w:rPr>
          <w:rFonts w:hAnsi="Times New Roman" w:cs="Times New Roman"/>
          <w:color w:val="000000"/>
          <w:sz w:val="24"/>
          <w:szCs w:val="24"/>
        </w:rPr>
        <w:t> </w:t>
      </w:r>
      <w:r w:rsidRPr="00DF5028">
        <w:rPr>
          <w:rFonts w:hAnsi="Times New Roman" w:cs="Times New Roman"/>
          <w:color w:val="000000"/>
          <w:sz w:val="24"/>
          <w:szCs w:val="24"/>
          <w:lang w:val="ru-RU"/>
        </w:rPr>
        <w:t>объект аренды».</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3. Нематериальные активы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3.1. Начисление амортизации осуществляется следующим образом:</w:t>
      </w:r>
    </w:p>
    <w:p w:rsidR="00EA6D15" w:rsidRPr="00DF5028" w:rsidRDefault="00DF5028">
      <w:pPr>
        <w:numPr>
          <w:ilvl w:val="0"/>
          <w:numId w:val="18"/>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методом уменьшаемого остатка с применением коэффициента</w:t>
      </w:r>
      <w:r w:rsidR="00544B6B">
        <w:rPr>
          <w:rFonts w:hAnsi="Times New Roman" w:cs="Times New Roman"/>
          <w:color w:val="000000"/>
          <w:sz w:val="24"/>
          <w:szCs w:val="24"/>
          <w:lang w:val="ru-RU"/>
        </w:rPr>
        <w:t xml:space="preserve"> </w:t>
      </w:r>
      <w:proofErr w:type="gramStart"/>
      <w:r w:rsidRPr="00DF5028">
        <w:rPr>
          <w:rFonts w:hAnsi="Times New Roman" w:cs="Times New Roman"/>
          <w:color w:val="000000"/>
          <w:sz w:val="24"/>
          <w:szCs w:val="24"/>
          <w:lang w:val="ru-RU"/>
        </w:rPr>
        <w:t>2</w:t>
      </w:r>
      <w:r>
        <w:rPr>
          <w:rFonts w:hAnsi="Times New Roman" w:cs="Times New Roman"/>
          <w:color w:val="000000"/>
          <w:sz w:val="24"/>
          <w:szCs w:val="24"/>
        </w:rPr>
        <w:t> </w:t>
      </w:r>
      <w:r w:rsidRPr="00DF5028">
        <w:rPr>
          <w:rFonts w:hAnsi="Times New Roman" w:cs="Times New Roman"/>
          <w:color w:val="000000"/>
          <w:sz w:val="24"/>
          <w:szCs w:val="24"/>
          <w:lang w:val="ru-RU"/>
        </w:rPr>
        <w:t xml:space="preserve"> –</w:t>
      </w:r>
      <w:proofErr w:type="gramEnd"/>
      <w:r w:rsidRPr="00DF5028">
        <w:rPr>
          <w:rFonts w:hAnsi="Times New Roman" w:cs="Times New Roman"/>
          <w:color w:val="000000"/>
          <w:sz w:val="24"/>
          <w:szCs w:val="24"/>
          <w:lang w:val="ru-RU"/>
        </w:rPr>
        <w:t xml:space="preserve"> на нематериальные активы группы «Научные исследования (научно-исследовательские разработки)»;</w:t>
      </w:r>
    </w:p>
    <w:p w:rsidR="00EA6D15" w:rsidRPr="00DF5028" w:rsidRDefault="00DF5028">
      <w:pPr>
        <w:numPr>
          <w:ilvl w:val="0"/>
          <w:numId w:val="18"/>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линейным методом – на остальные объекты нематериальных активов.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30, 31 СГС «Нематериальные активы».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3.2.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44 СГС «Нематериальные активы».</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4. Материальные запасы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w:t>
      </w:r>
      <w:r>
        <w:rPr>
          <w:rFonts w:hAnsi="Times New Roman" w:cs="Times New Roman"/>
          <w:color w:val="000000"/>
          <w:sz w:val="24"/>
          <w:szCs w:val="24"/>
        </w:rPr>
        <w:t> </w:t>
      </w:r>
      <w:r w:rsidRPr="00DF5028">
        <w:rPr>
          <w:rFonts w:hAnsi="Times New Roman" w:cs="Times New Roman"/>
          <w:color w:val="000000"/>
          <w:sz w:val="24"/>
          <w:szCs w:val="24"/>
          <w:lang w:val="ru-RU"/>
        </w:rPr>
        <w:t>приложении</w:t>
      </w:r>
      <w:r>
        <w:rPr>
          <w:rFonts w:hAnsi="Times New Roman" w:cs="Times New Roman"/>
          <w:color w:val="000000"/>
          <w:sz w:val="24"/>
          <w:szCs w:val="24"/>
        </w:rPr>
        <w:t> </w:t>
      </w:r>
      <w:r w:rsidRPr="00DF5028">
        <w:rPr>
          <w:rFonts w:hAnsi="Times New Roman" w:cs="Times New Roman"/>
          <w:color w:val="000000"/>
          <w:sz w:val="24"/>
          <w:szCs w:val="24"/>
          <w:lang w:val="ru-RU"/>
        </w:rPr>
        <w:t>7.</w:t>
      </w:r>
    </w:p>
    <w:p w:rsidR="004E445E" w:rsidRPr="00DF5028" w:rsidRDefault="00DF5028" w:rsidP="004E445E">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4.2. Единица учета материальных запасов в учреждении – номенклатурная (реестровая) единица. </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8 СГС «Запасы».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4.3. 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12 СГС «Запасы».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4.4. Списание материальных запасов производится по средней фактической стоимости.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108 Инструкции к Единому плану счетов № 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4.5. Товары, переданные в реализацию, отражаются по цене реализации с обособлением торговой наценки</w:t>
      </w:r>
      <w:r w:rsidRPr="00DF5028">
        <w:rPr>
          <w:lang w:val="ru-RU"/>
        </w:rPr>
        <w:br/>
      </w:r>
      <w:r w:rsidRPr="00DF5028">
        <w:rPr>
          <w:rFonts w:hAnsi="Times New Roman" w:cs="Times New Roman"/>
          <w:color w:val="000000"/>
          <w:sz w:val="24"/>
          <w:szCs w:val="24"/>
          <w:lang w:val="ru-RU"/>
        </w:rPr>
        <w:t>.</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30 СГС «Запасы».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4.6. Нормы на расходы горюче-смазочных материалов (ГСМ) разрабатываются специализированной организацией и утверждаются приказом руководителя учреждения.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Ежегодно приказом руководителя утверждаются период применения зимней надбавки к нормам расхода ГСМ и ее величина.</w:t>
      </w:r>
      <w:r>
        <w:rPr>
          <w:rFonts w:hAnsi="Times New Roman" w:cs="Times New Roman"/>
          <w:color w:val="000000"/>
          <w:sz w:val="24"/>
          <w:szCs w:val="24"/>
        </w:rPr>
        <w:t> </w:t>
      </w:r>
      <w:r w:rsidRPr="00DF5028">
        <w:rPr>
          <w:rFonts w:hAnsi="Times New Roman" w:cs="Times New Roman"/>
          <w:color w:val="000000"/>
          <w:sz w:val="24"/>
          <w:szCs w:val="24"/>
          <w:lang w:val="ru-RU"/>
        </w:rPr>
        <w:t>ГСМ списываются на расходы по фактическому расходу на основании путевых листов, но</w:t>
      </w:r>
      <w:r>
        <w:rPr>
          <w:rFonts w:hAnsi="Times New Roman" w:cs="Times New Roman"/>
          <w:color w:val="000000"/>
          <w:sz w:val="24"/>
          <w:szCs w:val="24"/>
        </w:rPr>
        <w:t> </w:t>
      </w:r>
      <w:r w:rsidRPr="00DF5028">
        <w:rPr>
          <w:rFonts w:hAnsi="Times New Roman" w:cs="Times New Roman"/>
          <w:color w:val="000000"/>
          <w:sz w:val="24"/>
          <w:szCs w:val="24"/>
          <w:lang w:val="ru-RU"/>
        </w:rPr>
        <w:t>не выше норм, установленных приказом руководителя учреждения.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4.7.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4.8. Мягкий и хозяйственный инвентарь, посуда списываются по акту о списании мягкого и</w:t>
      </w:r>
      <w:r>
        <w:rPr>
          <w:rFonts w:hAnsi="Times New Roman" w:cs="Times New Roman"/>
          <w:color w:val="000000"/>
          <w:sz w:val="24"/>
          <w:szCs w:val="24"/>
        </w:rPr>
        <w:t> </w:t>
      </w:r>
      <w:r w:rsidRPr="00DF5028">
        <w:rPr>
          <w:rFonts w:hAnsi="Times New Roman" w:cs="Times New Roman"/>
          <w:color w:val="000000"/>
          <w:sz w:val="24"/>
          <w:szCs w:val="24"/>
          <w:lang w:val="ru-RU"/>
        </w:rPr>
        <w:t>хозяйственного инвентаря (ф. 0504143).</w:t>
      </w:r>
      <w:r>
        <w:rPr>
          <w:rFonts w:hAnsi="Times New Roman" w:cs="Times New Roman"/>
          <w:color w:val="000000"/>
          <w:sz w:val="24"/>
          <w:szCs w:val="24"/>
        </w:rPr>
        <w:t> </w:t>
      </w:r>
      <w:r w:rsidRPr="00DF5028">
        <w:rPr>
          <w:rFonts w:hAnsi="Times New Roman" w:cs="Times New Roman"/>
          <w:color w:val="000000"/>
          <w:sz w:val="24"/>
          <w:szCs w:val="24"/>
          <w:lang w:val="ru-RU"/>
        </w:rPr>
        <w:t>В остальных случаях материальные запасы списываются по Акту о списании</w:t>
      </w:r>
      <w:r>
        <w:rPr>
          <w:rFonts w:hAnsi="Times New Roman" w:cs="Times New Roman"/>
          <w:color w:val="000000"/>
          <w:sz w:val="24"/>
          <w:szCs w:val="24"/>
        </w:rPr>
        <w:t> </w:t>
      </w:r>
      <w:r w:rsidRPr="00DF5028">
        <w:rPr>
          <w:rFonts w:hAnsi="Times New Roman" w:cs="Times New Roman"/>
          <w:color w:val="000000"/>
          <w:sz w:val="24"/>
          <w:szCs w:val="24"/>
          <w:lang w:val="ru-RU"/>
        </w:rPr>
        <w:t>материальных запасов (ф. 0504230).</w:t>
      </w:r>
    </w:p>
    <w:p w:rsidR="004E445E" w:rsidRDefault="004E445E" w:rsidP="004E445E">
      <w:pPr>
        <w:rPr>
          <w:rFonts w:hAnsi="Times New Roman" w:cs="Times New Roman"/>
          <w:color w:val="000000"/>
          <w:sz w:val="24"/>
          <w:szCs w:val="24"/>
          <w:lang w:val="ru-RU"/>
        </w:rPr>
      </w:pPr>
      <w:r w:rsidRPr="000E3C23">
        <w:rPr>
          <w:rFonts w:hAnsi="Times New Roman" w:cs="Times New Roman"/>
          <w:color w:val="000000"/>
          <w:sz w:val="24"/>
          <w:szCs w:val="24"/>
          <w:lang w:val="ru-RU"/>
        </w:rPr>
        <w:t>4.</w:t>
      </w:r>
      <w:r>
        <w:rPr>
          <w:rFonts w:hAnsi="Times New Roman" w:cs="Times New Roman"/>
          <w:color w:val="000000"/>
          <w:sz w:val="24"/>
          <w:szCs w:val="24"/>
          <w:lang w:val="ru-RU"/>
        </w:rPr>
        <w:t>9</w:t>
      </w:r>
      <w:r w:rsidRPr="000E3C23">
        <w:rPr>
          <w:rFonts w:hAnsi="Times New Roman" w:cs="Times New Roman"/>
          <w:color w:val="000000"/>
          <w:sz w:val="24"/>
          <w:szCs w:val="24"/>
          <w:lang w:val="ru-RU"/>
        </w:rPr>
        <w:t>.Учет прихода и расхода медикаментов и перевязочных средств осуществляется в</w:t>
      </w:r>
      <w:r w:rsidRPr="000E3C23">
        <w:rPr>
          <w:sz w:val="24"/>
          <w:szCs w:val="24"/>
          <w:lang w:val="ru-RU"/>
        </w:rPr>
        <w:br/>
      </w:r>
      <w:r w:rsidRPr="000E3C23">
        <w:rPr>
          <w:rFonts w:hAnsi="Times New Roman" w:cs="Times New Roman"/>
          <w:color w:val="000000"/>
          <w:sz w:val="24"/>
          <w:szCs w:val="24"/>
          <w:lang w:val="ru-RU"/>
        </w:rPr>
        <w:t xml:space="preserve"> соответствии с Инструкцией «Инструкции по учету медикаментов, перевязочных средств и изделий</w:t>
      </w:r>
      <w:r w:rsidRPr="000E3C23">
        <w:rPr>
          <w:rFonts w:hAnsi="Times New Roman" w:cs="Times New Roman"/>
          <w:color w:val="000000"/>
          <w:sz w:val="24"/>
          <w:szCs w:val="24"/>
        </w:rPr>
        <w:t> </w:t>
      </w:r>
      <w:r w:rsidRPr="000E3C23">
        <w:rPr>
          <w:rFonts w:hAnsi="Times New Roman" w:cs="Times New Roman"/>
          <w:color w:val="000000"/>
          <w:sz w:val="24"/>
          <w:szCs w:val="24"/>
          <w:lang w:val="ru-RU"/>
        </w:rPr>
        <w:t>медицинского назначения в лечебно-профилактических учреждениях здравоохранения, состоящих</w:t>
      </w:r>
      <w:r w:rsidRPr="000E3C23">
        <w:rPr>
          <w:rFonts w:hAnsi="Times New Roman" w:cs="Times New Roman"/>
          <w:color w:val="000000"/>
          <w:sz w:val="24"/>
          <w:szCs w:val="24"/>
        </w:rPr>
        <w:t> </w:t>
      </w:r>
      <w:r w:rsidRPr="000E3C23">
        <w:rPr>
          <w:rFonts w:hAnsi="Times New Roman" w:cs="Times New Roman"/>
          <w:color w:val="000000"/>
          <w:sz w:val="24"/>
          <w:szCs w:val="24"/>
          <w:lang w:val="ru-RU"/>
        </w:rPr>
        <w:t xml:space="preserve">на Государственном бюджете СССР», утвержденной приказом Минздрава СССР от </w:t>
      </w:r>
      <w:r w:rsidRPr="000E3C23">
        <w:rPr>
          <w:rFonts w:ascii="Times New Roman" w:hAnsi="Times New Roman" w:cs="Times New Roman"/>
          <w:color w:val="000000"/>
          <w:sz w:val="24"/>
          <w:szCs w:val="24"/>
          <w:lang w:val="ru-RU"/>
        </w:rPr>
        <w:t>02.06.1987 №</w:t>
      </w:r>
      <w:r w:rsidRPr="000E3C23">
        <w:rPr>
          <w:rFonts w:ascii="Times New Roman" w:hAnsi="Times New Roman" w:cs="Times New Roman"/>
          <w:color w:val="000000"/>
          <w:sz w:val="24"/>
          <w:szCs w:val="24"/>
        </w:rPr>
        <w:t> </w:t>
      </w:r>
      <w:r w:rsidRPr="000E3C23">
        <w:rPr>
          <w:rFonts w:ascii="Times New Roman" w:hAnsi="Times New Roman" w:cs="Times New Roman"/>
          <w:color w:val="000000"/>
          <w:sz w:val="24"/>
          <w:szCs w:val="24"/>
          <w:lang w:val="ru-RU"/>
        </w:rPr>
        <w:t>747.</w:t>
      </w:r>
      <w:r>
        <w:rPr>
          <w:rFonts w:ascii="Times New Roman" w:hAnsi="Times New Roman" w:cs="Times New Roman"/>
          <w:color w:val="000000"/>
          <w:sz w:val="24"/>
          <w:szCs w:val="24"/>
          <w:lang w:val="ru-RU"/>
        </w:rPr>
        <w:t xml:space="preserve"> </w:t>
      </w:r>
      <w:r w:rsidRPr="000E3C23">
        <w:rPr>
          <w:rFonts w:hAnsi="Times New Roman" w:cs="Times New Roman"/>
          <w:color w:val="000000"/>
          <w:sz w:val="24"/>
          <w:szCs w:val="24"/>
          <w:lang w:val="ru-RU"/>
        </w:rPr>
        <w:t>Ответственные лица ведут предметно-количественный учет медикаментов и перевязочных</w:t>
      </w:r>
      <w:r w:rsidRPr="000E3C23">
        <w:rPr>
          <w:rFonts w:hAnsi="Times New Roman" w:cs="Times New Roman"/>
          <w:color w:val="000000"/>
          <w:sz w:val="24"/>
          <w:szCs w:val="24"/>
        </w:rPr>
        <w:t> </w:t>
      </w:r>
      <w:r w:rsidRPr="000E3C23">
        <w:rPr>
          <w:rFonts w:hAnsi="Times New Roman" w:cs="Times New Roman"/>
          <w:color w:val="000000"/>
          <w:sz w:val="24"/>
          <w:szCs w:val="24"/>
          <w:lang w:val="ru-RU"/>
        </w:rPr>
        <w:t xml:space="preserve">средств. В регистрах бухгалтерского учета учет медикаментов и перевязочных средств ведется </w:t>
      </w:r>
      <w:proofErr w:type="gramStart"/>
      <w:r w:rsidRPr="000E3C23">
        <w:rPr>
          <w:rFonts w:hAnsi="Times New Roman" w:cs="Times New Roman"/>
          <w:color w:val="000000"/>
          <w:sz w:val="24"/>
          <w:szCs w:val="24"/>
          <w:lang w:val="ru-RU"/>
        </w:rPr>
        <w:t>в</w:t>
      </w:r>
      <w:r w:rsidRPr="000E3C23">
        <w:rPr>
          <w:rFonts w:hAnsi="Times New Roman" w:cs="Times New Roman"/>
          <w:color w:val="000000"/>
          <w:sz w:val="24"/>
          <w:szCs w:val="24"/>
        </w:rPr>
        <w:t> </w:t>
      </w:r>
      <w:r>
        <w:rPr>
          <w:rFonts w:hAnsi="Times New Roman" w:cs="Times New Roman"/>
          <w:color w:val="000000"/>
          <w:sz w:val="24"/>
          <w:szCs w:val="24"/>
          <w:lang w:val="ru-RU"/>
        </w:rPr>
        <w:t>в</w:t>
      </w:r>
      <w:proofErr w:type="gramEnd"/>
      <w:r>
        <w:rPr>
          <w:rFonts w:hAnsi="Times New Roman" w:cs="Times New Roman"/>
          <w:color w:val="000000"/>
          <w:sz w:val="24"/>
          <w:szCs w:val="24"/>
          <w:lang w:val="ru-RU"/>
        </w:rPr>
        <w:t xml:space="preserve"> предметно-количественном и </w:t>
      </w:r>
      <w:r w:rsidRPr="000E3C23">
        <w:rPr>
          <w:rFonts w:hAnsi="Times New Roman" w:cs="Times New Roman"/>
          <w:color w:val="000000"/>
          <w:sz w:val="24"/>
          <w:szCs w:val="24"/>
          <w:lang w:val="ru-RU"/>
        </w:rPr>
        <w:t>суммовом (денежном) выражении.</w:t>
      </w:r>
    </w:p>
    <w:p w:rsidR="004E445E" w:rsidRPr="00A70408" w:rsidRDefault="004E445E" w:rsidP="004E445E">
      <w:pPr>
        <w:rPr>
          <w:rFonts w:hAnsi="Times New Roman" w:cs="Times New Roman"/>
          <w:color w:val="000000"/>
          <w:sz w:val="24"/>
          <w:szCs w:val="24"/>
          <w:lang w:val="ru-RU"/>
        </w:rPr>
      </w:pPr>
      <w:r>
        <w:rPr>
          <w:rFonts w:hAnsi="Times New Roman" w:cs="Times New Roman"/>
          <w:color w:val="000000"/>
          <w:sz w:val="24"/>
          <w:szCs w:val="24"/>
          <w:lang w:val="ru-RU"/>
        </w:rPr>
        <w:t>4.10.</w:t>
      </w:r>
      <w:r w:rsidRPr="000E3C23">
        <w:rPr>
          <w:rFonts w:hAnsi="Times New Roman" w:cs="Times New Roman"/>
          <w:color w:val="000000"/>
          <w:lang w:val="ru-RU"/>
        </w:rPr>
        <w:t xml:space="preserve"> </w:t>
      </w:r>
      <w:r w:rsidRPr="000E3C23">
        <w:rPr>
          <w:rFonts w:hAnsi="Times New Roman" w:cs="Times New Roman"/>
          <w:color w:val="000000"/>
          <w:sz w:val="24"/>
          <w:szCs w:val="24"/>
          <w:lang w:val="ru-RU"/>
        </w:rPr>
        <w:t>Выдача из аптеки в медицинские подразделения (отделения) наркотических, психотропных</w:t>
      </w:r>
      <w:r w:rsidRPr="000E3C23">
        <w:rPr>
          <w:rFonts w:hAnsi="Times New Roman" w:cs="Times New Roman"/>
          <w:color w:val="000000"/>
          <w:sz w:val="24"/>
          <w:szCs w:val="24"/>
        </w:rPr>
        <w:t> </w:t>
      </w:r>
      <w:r w:rsidRPr="000E3C23">
        <w:rPr>
          <w:rFonts w:hAnsi="Times New Roman" w:cs="Times New Roman"/>
          <w:color w:val="000000"/>
          <w:sz w:val="24"/>
          <w:szCs w:val="24"/>
          <w:lang w:val="ru-RU"/>
        </w:rPr>
        <w:t xml:space="preserve">веществ и их </w:t>
      </w:r>
      <w:proofErr w:type="spellStart"/>
      <w:r w:rsidRPr="000E3C23">
        <w:rPr>
          <w:rFonts w:hAnsi="Times New Roman" w:cs="Times New Roman"/>
          <w:color w:val="000000"/>
          <w:sz w:val="24"/>
          <w:szCs w:val="24"/>
          <w:lang w:val="ru-RU"/>
        </w:rPr>
        <w:t>прекурсоров</w:t>
      </w:r>
      <w:proofErr w:type="spellEnd"/>
      <w:r w:rsidRPr="000E3C23">
        <w:rPr>
          <w:rFonts w:hAnsi="Times New Roman" w:cs="Times New Roman"/>
          <w:color w:val="000000"/>
          <w:sz w:val="24"/>
          <w:szCs w:val="24"/>
          <w:lang w:val="ru-RU"/>
        </w:rPr>
        <w:t>, лекарственных средств и медицинских изделий, подлежащих</w:t>
      </w:r>
      <w:r w:rsidRPr="000E3C23">
        <w:rPr>
          <w:rFonts w:hAnsi="Times New Roman" w:cs="Times New Roman"/>
          <w:color w:val="000000"/>
          <w:sz w:val="24"/>
          <w:szCs w:val="24"/>
        </w:rPr>
        <w:t> </w:t>
      </w:r>
      <w:r w:rsidRPr="000E3C23">
        <w:rPr>
          <w:rFonts w:hAnsi="Times New Roman" w:cs="Times New Roman"/>
          <w:color w:val="000000"/>
          <w:sz w:val="24"/>
          <w:szCs w:val="24"/>
          <w:lang w:val="ru-RU"/>
        </w:rPr>
        <w:t>предметно-количественному учету, оформляется отдельным Требованием-накладной</w:t>
      </w:r>
      <w:r w:rsidRPr="000E3C23">
        <w:rPr>
          <w:rFonts w:hAnsi="Times New Roman" w:cs="Times New Roman"/>
          <w:color w:val="000000"/>
          <w:sz w:val="24"/>
          <w:szCs w:val="24"/>
        </w:rPr>
        <w:t> </w:t>
      </w:r>
      <w:r w:rsidRPr="000E3C23">
        <w:rPr>
          <w:rFonts w:hAnsi="Times New Roman" w:cs="Times New Roman"/>
          <w:color w:val="000000"/>
          <w:sz w:val="24"/>
          <w:szCs w:val="24"/>
          <w:lang w:val="ru-RU"/>
        </w:rPr>
        <w:t>(ф.</w:t>
      </w:r>
      <w:r w:rsidRPr="000E3C23">
        <w:rPr>
          <w:rFonts w:hAnsi="Times New Roman" w:cs="Times New Roman"/>
          <w:color w:val="000000"/>
          <w:sz w:val="24"/>
          <w:szCs w:val="24"/>
        </w:rPr>
        <w:t> </w:t>
      </w:r>
      <w:r w:rsidRPr="000E3C23">
        <w:rPr>
          <w:rFonts w:ascii="Times New Roman" w:hAnsi="Times New Roman" w:cs="Times New Roman"/>
          <w:color w:val="000000"/>
          <w:sz w:val="24"/>
          <w:szCs w:val="24"/>
          <w:lang w:val="ru-RU"/>
        </w:rPr>
        <w:t>0504204</w:t>
      </w:r>
      <w:r w:rsidRPr="000E3C23">
        <w:rPr>
          <w:rFonts w:hAnsi="Times New Roman" w:cs="Times New Roman"/>
          <w:color w:val="000000"/>
          <w:sz w:val="24"/>
          <w:szCs w:val="24"/>
          <w:lang w:val="ru-RU"/>
        </w:rPr>
        <w:t>). В конце каждого месяца старшая медсестра представляет в бухгалтерию</w:t>
      </w:r>
      <w:r w:rsidRPr="000E3C23">
        <w:rPr>
          <w:rFonts w:hAnsi="Times New Roman" w:cs="Times New Roman"/>
          <w:color w:val="000000"/>
          <w:sz w:val="24"/>
          <w:szCs w:val="24"/>
        </w:rPr>
        <w:t> </w:t>
      </w:r>
      <w:r w:rsidRPr="000E3C23">
        <w:rPr>
          <w:rFonts w:hAnsi="Times New Roman" w:cs="Times New Roman"/>
          <w:color w:val="000000"/>
          <w:sz w:val="24"/>
          <w:szCs w:val="24"/>
          <w:lang w:val="ru-RU"/>
        </w:rPr>
        <w:t>утвержденный руководителем отчет о движении лекарственных средств, подлежащих предметно-количественному учету, по форме №</w:t>
      </w:r>
      <w:r w:rsidRPr="000E3C23">
        <w:rPr>
          <w:rFonts w:hAnsi="Times New Roman" w:cs="Times New Roman"/>
          <w:color w:val="000000"/>
          <w:sz w:val="24"/>
          <w:szCs w:val="24"/>
        </w:rPr>
        <w:t> </w:t>
      </w:r>
      <w:r w:rsidRPr="000E3C23">
        <w:rPr>
          <w:rFonts w:ascii="Times New Roman" w:hAnsi="Times New Roman" w:cs="Times New Roman"/>
          <w:color w:val="000000"/>
          <w:sz w:val="24"/>
          <w:szCs w:val="24"/>
          <w:lang w:val="ru-RU"/>
        </w:rPr>
        <w:t>2</w:t>
      </w:r>
      <w:r w:rsidRPr="000E3C23">
        <w:rPr>
          <w:rFonts w:hAnsi="Times New Roman" w:cs="Times New Roman"/>
          <w:color w:val="000000"/>
          <w:sz w:val="24"/>
          <w:szCs w:val="24"/>
          <w:lang w:val="ru-RU"/>
        </w:rPr>
        <w:t>-МЗ. На основании отчета бухгалтер списывает</w:t>
      </w:r>
      <w:r w:rsidRPr="000E3C23">
        <w:rPr>
          <w:rFonts w:hAnsi="Times New Roman" w:cs="Times New Roman"/>
          <w:color w:val="000000"/>
          <w:sz w:val="24"/>
          <w:szCs w:val="24"/>
        </w:rPr>
        <w:t> </w:t>
      </w:r>
      <w:r w:rsidRPr="000E3C23">
        <w:rPr>
          <w:rFonts w:hAnsi="Times New Roman" w:cs="Times New Roman"/>
          <w:color w:val="000000"/>
          <w:sz w:val="24"/>
          <w:szCs w:val="24"/>
          <w:lang w:val="ru-RU"/>
        </w:rPr>
        <w:t>лекарственные средства, подлежащие предметно-количественному учету, по Акту о списании</w:t>
      </w:r>
      <w:r w:rsidRPr="000E3C23">
        <w:rPr>
          <w:rFonts w:hAnsi="Times New Roman" w:cs="Times New Roman"/>
          <w:color w:val="000000"/>
          <w:sz w:val="24"/>
          <w:szCs w:val="24"/>
        </w:rPr>
        <w:t> </w:t>
      </w:r>
      <w:r w:rsidRPr="000E3C23">
        <w:rPr>
          <w:rFonts w:hAnsi="Times New Roman" w:cs="Times New Roman"/>
          <w:color w:val="000000"/>
          <w:sz w:val="24"/>
          <w:szCs w:val="24"/>
          <w:lang w:val="ru-RU"/>
        </w:rPr>
        <w:t xml:space="preserve">материальных запасов (ф. </w:t>
      </w:r>
      <w:r w:rsidRPr="000E3C23">
        <w:rPr>
          <w:rFonts w:ascii="Times New Roman" w:hAnsi="Times New Roman" w:cs="Times New Roman"/>
          <w:color w:val="000000"/>
          <w:sz w:val="24"/>
          <w:szCs w:val="24"/>
          <w:lang w:val="ru-RU"/>
        </w:rPr>
        <w:t>0504230</w:t>
      </w:r>
      <w:r w:rsidRPr="000E3C23">
        <w:rPr>
          <w:rFonts w:hAnsi="Times New Roman" w:cs="Times New Roman"/>
          <w:color w:val="000000"/>
          <w:sz w:val="24"/>
          <w:szCs w:val="24"/>
          <w:lang w:val="ru-RU"/>
        </w:rPr>
        <w:t>).</w:t>
      </w:r>
    </w:p>
    <w:p w:rsidR="004E445E" w:rsidRDefault="00FC3E84" w:rsidP="004E445E">
      <w:pPr>
        <w:rPr>
          <w:rFonts w:hAnsi="Times New Roman" w:cs="Times New Roman"/>
          <w:color w:val="000000"/>
          <w:sz w:val="24"/>
          <w:szCs w:val="24"/>
          <w:lang w:val="ru-RU"/>
        </w:rPr>
      </w:pPr>
      <w:r>
        <w:rPr>
          <w:rFonts w:hAnsi="Times New Roman" w:cs="Times New Roman"/>
          <w:color w:val="000000"/>
          <w:sz w:val="24"/>
          <w:szCs w:val="24"/>
          <w:lang w:val="ru-RU"/>
        </w:rPr>
        <w:t>4.11.</w:t>
      </w:r>
      <w:r w:rsidRPr="000E3C23">
        <w:rPr>
          <w:rFonts w:ascii="Times New Roman" w:hAnsi="Times New Roman" w:cs="Times New Roman"/>
          <w:color w:val="000000"/>
          <w:lang w:val="ru-RU"/>
        </w:rPr>
        <w:t xml:space="preserve"> </w:t>
      </w:r>
      <w:r w:rsidRPr="000E3C23">
        <w:rPr>
          <w:rFonts w:ascii="Times New Roman" w:hAnsi="Times New Roman" w:cs="Times New Roman"/>
          <w:color w:val="000000"/>
          <w:sz w:val="24"/>
          <w:szCs w:val="24"/>
          <w:lang w:val="ru-RU"/>
        </w:rPr>
        <w:t>Продукты питания, выданные на пищеблок для нужд учреждения, списываются на основании</w:t>
      </w:r>
      <w:r w:rsidRPr="000E3C23">
        <w:rPr>
          <w:rFonts w:ascii="Times New Roman" w:hAnsi="Times New Roman" w:cs="Times New Roman"/>
          <w:color w:val="000000"/>
          <w:sz w:val="24"/>
          <w:szCs w:val="24"/>
        </w:rPr>
        <w:t> </w:t>
      </w:r>
      <w:r w:rsidRPr="000E3C23">
        <w:rPr>
          <w:rFonts w:ascii="Times New Roman" w:hAnsi="Times New Roman" w:cs="Times New Roman"/>
          <w:color w:val="000000"/>
          <w:sz w:val="24"/>
          <w:szCs w:val="24"/>
          <w:lang w:val="ru-RU"/>
        </w:rPr>
        <w:t>Меню-требования на выдачу продуктов питания (ф. 0504202).</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4.1</w:t>
      </w:r>
      <w:r w:rsidR="00FC3E84">
        <w:rPr>
          <w:rFonts w:hAnsi="Times New Roman" w:cs="Times New Roman"/>
          <w:color w:val="000000"/>
          <w:sz w:val="24"/>
          <w:szCs w:val="24"/>
          <w:lang w:val="ru-RU"/>
        </w:rPr>
        <w:t>2</w:t>
      </w:r>
      <w:r w:rsidRPr="00DF5028">
        <w:rPr>
          <w:rFonts w:hAnsi="Times New Roman" w:cs="Times New Roman"/>
          <w:color w:val="000000"/>
          <w:sz w:val="24"/>
          <w:szCs w:val="24"/>
          <w:lang w:val="ru-RU"/>
        </w:rPr>
        <w:t>. Учет</w:t>
      </w:r>
      <w:r>
        <w:rPr>
          <w:rFonts w:hAnsi="Times New Roman" w:cs="Times New Roman"/>
          <w:color w:val="000000"/>
          <w:sz w:val="24"/>
          <w:szCs w:val="24"/>
        </w:rPr>
        <w:t> </w:t>
      </w:r>
      <w:r w:rsidRPr="00DF5028">
        <w:rPr>
          <w:rFonts w:hAnsi="Times New Roman" w:cs="Times New Roman"/>
          <w:color w:val="000000"/>
          <w:sz w:val="24"/>
          <w:szCs w:val="24"/>
          <w:lang w:val="ru-RU"/>
        </w:rPr>
        <w:t xml:space="preserve">на </w:t>
      </w:r>
      <w:proofErr w:type="spellStart"/>
      <w:r w:rsidRPr="00DF5028">
        <w:rPr>
          <w:rFonts w:hAnsi="Times New Roman" w:cs="Times New Roman"/>
          <w:color w:val="000000"/>
          <w:sz w:val="24"/>
          <w:szCs w:val="24"/>
          <w:lang w:val="ru-RU"/>
        </w:rPr>
        <w:t>забалансовом</w:t>
      </w:r>
      <w:proofErr w:type="spellEnd"/>
      <w:r w:rsidRPr="00DF5028">
        <w:rPr>
          <w:rFonts w:hAnsi="Times New Roman" w:cs="Times New Roman"/>
          <w:color w:val="000000"/>
          <w:sz w:val="24"/>
          <w:szCs w:val="24"/>
          <w:lang w:val="ru-RU"/>
        </w:rPr>
        <w:t xml:space="preserve"> счете 09 «Запасные части к транспортным средствам,</w:t>
      </w:r>
      <w:r>
        <w:rPr>
          <w:rFonts w:hAnsi="Times New Roman" w:cs="Times New Roman"/>
          <w:color w:val="000000"/>
          <w:sz w:val="24"/>
          <w:szCs w:val="24"/>
        </w:rPr>
        <w:t> </w:t>
      </w:r>
      <w:r w:rsidRPr="00DF5028">
        <w:rPr>
          <w:rFonts w:hAnsi="Times New Roman" w:cs="Times New Roman"/>
          <w:color w:val="000000"/>
          <w:sz w:val="24"/>
          <w:szCs w:val="24"/>
          <w:lang w:val="ru-RU"/>
        </w:rPr>
        <w:t>выданные взамен изношенных» ведется в условной оценке 1 руб. за 1 шт. Учету подлежат</w:t>
      </w:r>
      <w:r>
        <w:rPr>
          <w:rFonts w:hAnsi="Times New Roman" w:cs="Times New Roman"/>
          <w:color w:val="000000"/>
          <w:sz w:val="24"/>
          <w:szCs w:val="24"/>
        </w:rPr>
        <w:t> </w:t>
      </w:r>
      <w:r w:rsidRPr="00DF5028">
        <w:rPr>
          <w:rFonts w:hAnsi="Times New Roman" w:cs="Times New Roman"/>
          <w:color w:val="000000"/>
          <w:sz w:val="24"/>
          <w:szCs w:val="24"/>
          <w:lang w:val="ru-RU"/>
        </w:rPr>
        <w:t>запасные части и другие комплектующие, которые могут быть использованы на других</w:t>
      </w:r>
      <w:r>
        <w:rPr>
          <w:rFonts w:hAnsi="Times New Roman" w:cs="Times New Roman"/>
          <w:color w:val="000000"/>
          <w:sz w:val="24"/>
          <w:szCs w:val="24"/>
        </w:rPr>
        <w:t> </w:t>
      </w:r>
      <w:r w:rsidRPr="00DF5028">
        <w:rPr>
          <w:rFonts w:hAnsi="Times New Roman" w:cs="Times New Roman"/>
          <w:color w:val="000000"/>
          <w:sz w:val="24"/>
          <w:szCs w:val="24"/>
          <w:lang w:val="ru-RU"/>
        </w:rPr>
        <w:t>автомобилях (</w:t>
      </w:r>
      <w:proofErr w:type="spellStart"/>
      <w:r w:rsidRPr="00DF5028">
        <w:rPr>
          <w:rFonts w:hAnsi="Times New Roman" w:cs="Times New Roman"/>
          <w:color w:val="000000"/>
          <w:sz w:val="24"/>
          <w:szCs w:val="24"/>
          <w:lang w:val="ru-RU"/>
        </w:rPr>
        <w:t>нетипизированные</w:t>
      </w:r>
      <w:proofErr w:type="spellEnd"/>
      <w:r w:rsidRPr="00DF5028">
        <w:rPr>
          <w:rFonts w:hAnsi="Times New Roman" w:cs="Times New Roman"/>
          <w:color w:val="000000"/>
          <w:sz w:val="24"/>
          <w:szCs w:val="24"/>
          <w:lang w:val="ru-RU"/>
        </w:rPr>
        <w:t xml:space="preserve"> запчасти и комплектующие), такие</w:t>
      </w:r>
      <w:r>
        <w:rPr>
          <w:rFonts w:hAnsi="Times New Roman" w:cs="Times New Roman"/>
          <w:color w:val="000000"/>
          <w:sz w:val="24"/>
          <w:szCs w:val="24"/>
        </w:rPr>
        <w:t> </w:t>
      </w:r>
      <w:r w:rsidRPr="00DF5028">
        <w:rPr>
          <w:rFonts w:hAnsi="Times New Roman" w:cs="Times New Roman"/>
          <w:color w:val="000000"/>
          <w:sz w:val="24"/>
          <w:szCs w:val="24"/>
          <w:lang w:val="ru-RU"/>
        </w:rPr>
        <w:t>как:</w:t>
      </w:r>
    </w:p>
    <w:p w:rsidR="00EA6D15" w:rsidRPr="00DF5028" w:rsidRDefault="00DF5028">
      <w:pPr>
        <w:numPr>
          <w:ilvl w:val="0"/>
          <w:numId w:val="20"/>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автомобильные шины – четыре единицы на один легковой автомобиль;</w:t>
      </w:r>
    </w:p>
    <w:p w:rsidR="00EA6D15" w:rsidRPr="00DF5028" w:rsidRDefault="00DF5028">
      <w:pPr>
        <w:numPr>
          <w:ilvl w:val="0"/>
          <w:numId w:val="20"/>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колесные диски – четыре единицы на один легковой автомобиль;</w:t>
      </w:r>
    </w:p>
    <w:p w:rsidR="00EA6D15" w:rsidRPr="00DF5028" w:rsidRDefault="00DF5028">
      <w:pPr>
        <w:numPr>
          <w:ilvl w:val="0"/>
          <w:numId w:val="20"/>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аккумуляторы – одна единица на один автомобиль;</w:t>
      </w:r>
    </w:p>
    <w:p w:rsidR="00EA6D15" w:rsidRPr="00DF5028" w:rsidRDefault="00DF5028">
      <w:pPr>
        <w:numPr>
          <w:ilvl w:val="0"/>
          <w:numId w:val="20"/>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 xml:space="preserve">наборы </w:t>
      </w:r>
      <w:proofErr w:type="spellStart"/>
      <w:r w:rsidRPr="00DF5028">
        <w:rPr>
          <w:rFonts w:hAnsi="Times New Roman" w:cs="Times New Roman"/>
          <w:color w:val="000000"/>
          <w:sz w:val="24"/>
          <w:szCs w:val="24"/>
          <w:lang w:val="ru-RU"/>
        </w:rPr>
        <w:t>автоинструмента</w:t>
      </w:r>
      <w:proofErr w:type="spellEnd"/>
      <w:r w:rsidRPr="00DF5028">
        <w:rPr>
          <w:rFonts w:hAnsi="Times New Roman" w:cs="Times New Roman"/>
          <w:color w:val="000000"/>
          <w:sz w:val="24"/>
          <w:szCs w:val="24"/>
          <w:lang w:val="ru-RU"/>
        </w:rPr>
        <w:t xml:space="preserve"> – одна единица на один автомобиль;</w:t>
      </w:r>
    </w:p>
    <w:p w:rsidR="00EA6D15" w:rsidRPr="00DF5028" w:rsidRDefault="00DF5028">
      <w:pPr>
        <w:numPr>
          <w:ilvl w:val="0"/>
          <w:numId w:val="20"/>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аптечки – одна единица на один автомобиль;</w:t>
      </w:r>
    </w:p>
    <w:p w:rsidR="00EA6D15" w:rsidRPr="00DF5028" w:rsidRDefault="00DF5028">
      <w:pPr>
        <w:numPr>
          <w:ilvl w:val="0"/>
          <w:numId w:val="20"/>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огнетушители– одна единица на один автомобиль;</w:t>
      </w:r>
    </w:p>
    <w:p w:rsidR="00EA6D15" w:rsidRPr="00544B6B" w:rsidRDefault="00EA6D15" w:rsidP="00FC3E84">
      <w:pPr>
        <w:ind w:left="780" w:right="180"/>
        <w:rPr>
          <w:rFonts w:hAnsi="Times New Roman" w:cs="Times New Roman"/>
          <w:color w:val="000000"/>
          <w:sz w:val="24"/>
          <w:szCs w:val="24"/>
          <w:lang w:val="ru-RU"/>
        </w:rPr>
      </w:pP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Аналитический учет по счету ведется в разрезе автомобилей и материально</w:t>
      </w:r>
      <w:r>
        <w:rPr>
          <w:rFonts w:hAnsi="Times New Roman" w:cs="Times New Roman"/>
          <w:color w:val="000000"/>
          <w:sz w:val="24"/>
          <w:szCs w:val="24"/>
        </w:rPr>
        <w:t> </w:t>
      </w:r>
      <w:r w:rsidRPr="00DF5028">
        <w:rPr>
          <w:rFonts w:hAnsi="Times New Roman" w:cs="Times New Roman"/>
          <w:color w:val="000000"/>
          <w:sz w:val="24"/>
          <w:szCs w:val="24"/>
          <w:lang w:val="ru-RU"/>
        </w:rPr>
        <w:t>ответственных лиц.</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Внутреннее перемещение по счету отражается:</w:t>
      </w:r>
    </w:p>
    <w:p w:rsidR="00EA6D15" w:rsidRPr="00DF5028" w:rsidRDefault="00DF5028">
      <w:pPr>
        <w:numPr>
          <w:ilvl w:val="0"/>
          <w:numId w:val="21"/>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при передаче на другой автомобиль;</w:t>
      </w:r>
    </w:p>
    <w:p w:rsidR="00EA6D15" w:rsidRPr="00DF5028" w:rsidRDefault="00DF5028">
      <w:pPr>
        <w:numPr>
          <w:ilvl w:val="0"/>
          <w:numId w:val="21"/>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при передаче другому материально ответственному лицу вместе с автомобилем.</w:t>
      </w:r>
    </w:p>
    <w:p w:rsidR="00EA6D15" w:rsidRDefault="00DF5028">
      <w:pPr>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отражается:</w:t>
      </w:r>
    </w:p>
    <w:p w:rsidR="00EA6D15" w:rsidRPr="00DF5028" w:rsidRDefault="00DF5028">
      <w:pPr>
        <w:numPr>
          <w:ilvl w:val="0"/>
          <w:numId w:val="22"/>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при списании автомобиля по установленным основаниям;</w:t>
      </w:r>
    </w:p>
    <w:p w:rsidR="00EA6D15" w:rsidRPr="00DF5028" w:rsidRDefault="00DF5028">
      <w:pPr>
        <w:numPr>
          <w:ilvl w:val="0"/>
          <w:numId w:val="22"/>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при установке новых запчастей взамен непригодных к эксплуатации.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349–350 Инструкции к Единому плану счетов №</w:t>
      </w:r>
      <w:r>
        <w:rPr>
          <w:rFonts w:hAnsi="Times New Roman" w:cs="Times New Roman"/>
          <w:color w:val="000000"/>
          <w:sz w:val="24"/>
          <w:szCs w:val="24"/>
        </w:rPr>
        <w:t> </w:t>
      </w:r>
      <w:r w:rsidRPr="00DF5028">
        <w:rPr>
          <w:rFonts w:hAnsi="Times New Roman" w:cs="Times New Roman"/>
          <w:color w:val="000000"/>
          <w:sz w:val="24"/>
          <w:szCs w:val="24"/>
          <w:lang w:val="ru-RU"/>
        </w:rPr>
        <w:t>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4.1</w:t>
      </w:r>
      <w:r w:rsidR="00FC3E84">
        <w:rPr>
          <w:rFonts w:hAnsi="Times New Roman" w:cs="Times New Roman"/>
          <w:color w:val="000000"/>
          <w:sz w:val="24"/>
          <w:szCs w:val="24"/>
          <w:lang w:val="ru-RU"/>
        </w:rPr>
        <w:t>3</w:t>
      </w:r>
      <w:r w:rsidRPr="00DF5028">
        <w:rPr>
          <w:rFonts w:hAnsi="Times New Roman" w:cs="Times New Roman"/>
          <w:color w:val="000000"/>
          <w:sz w:val="24"/>
          <w:szCs w:val="24"/>
          <w:lang w:val="ru-RU"/>
        </w:rPr>
        <w:t>. Фактическая стоимость материальных запасов, полученных в результате ремонта, разборки, утилизации (ликвидации)</w:t>
      </w:r>
      <w:r>
        <w:rPr>
          <w:rFonts w:hAnsi="Times New Roman" w:cs="Times New Roman"/>
          <w:color w:val="000000"/>
          <w:sz w:val="24"/>
          <w:szCs w:val="24"/>
        </w:rPr>
        <w:t> </w:t>
      </w:r>
      <w:r w:rsidRPr="00DF5028">
        <w:rPr>
          <w:rFonts w:hAnsi="Times New Roman" w:cs="Times New Roman"/>
          <w:color w:val="000000"/>
          <w:sz w:val="24"/>
          <w:szCs w:val="24"/>
          <w:lang w:val="ru-RU"/>
        </w:rPr>
        <w:t>основных средств или иного имущества определяется исходя из следующих факторов:</w:t>
      </w:r>
    </w:p>
    <w:p w:rsidR="00EA6D15" w:rsidRPr="00DF5028" w:rsidRDefault="00DF5028">
      <w:pPr>
        <w:numPr>
          <w:ilvl w:val="0"/>
          <w:numId w:val="23"/>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их справедливой оценочной стоимости на дату принятия к бухгалтерскому учету, рассчитанной методом рыночных цен;</w:t>
      </w:r>
    </w:p>
    <w:p w:rsidR="00EA6D15" w:rsidRPr="00DF5028" w:rsidRDefault="00DF5028">
      <w:pPr>
        <w:numPr>
          <w:ilvl w:val="0"/>
          <w:numId w:val="23"/>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сумм, уплачиваемых учреждением за доставку материальных запасов, приведение</w:t>
      </w:r>
      <w:r>
        <w:rPr>
          <w:rFonts w:hAnsi="Times New Roman" w:cs="Times New Roman"/>
          <w:color w:val="000000"/>
          <w:sz w:val="24"/>
          <w:szCs w:val="24"/>
        </w:rPr>
        <w:t> </w:t>
      </w:r>
      <w:r w:rsidRPr="00DF5028">
        <w:rPr>
          <w:rFonts w:hAnsi="Times New Roman" w:cs="Times New Roman"/>
          <w:color w:val="000000"/>
          <w:sz w:val="24"/>
          <w:szCs w:val="24"/>
          <w:lang w:val="ru-RU"/>
        </w:rPr>
        <w:t>их в состояние, пригодное для использования.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52–60 СГС «Концептуальные основы бухучета и отчетности».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4.1</w:t>
      </w:r>
      <w:r w:rsidR="00FC3E84">
        <w:rPr>
          <w:rFonts w:hAnsi="Times New Roman" w:cs="Times New Roman"/>
          <w:color w:val="000000"/>
          <w:sz w:val="24"/>
          <w:szCs w:val="24"/>
          <w:lang w:val="ru-RU"/>
        </w:rPr>
        <w:t>4</w:t>
      </w:r>
      <w:r w:rsidRPr="00DF5028">
        <w:rPr>
          <w:rFonts w:hAnsi="Times New Roman" w:cs="Times New Roman"/>
          <w:color w:val="000000"/>
          <w:sz w:val="24"/>
          <w:szCs w:val="24"/>
          <w:lang w:val="ru-RU"/>
        </w:rPr>
        <w:t>.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18 СГС «Запасы».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4.1</w:t>
      </w:r>
      <w:r w:rsidR="00FC3E84">
        <w:rPr>
          <w:rFonts w:hAnsi="Times New Roman" w:cs="Times New Roman"/>
          <w:color w:val="000000"/>
          <w:sz w:val="24"/>
          <w:szCs w:val="24"/>
          <w:lang w:val="ru-RU"/>
        </w:rPr>
        <w:t>5</w:t>
      </w:r>
      <w:r w:rsidRPr="00DF5028">
        <w:rPr>
          <w:rFonts w:hAnsi="Times New Roman" w:cs="Times New Roman"/>
          <w:color w:val="000000"/>
          <w:sz w:val="24"/>
          <w:szCs w:val="24"/>
          <w:lang w:val="ru-RU"/>
        </w:rPr>
        <w:t xml:space="preserve">.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w:t>
      </w:r>
      <w:r w:rsidRPr="00DF5028">
        <w:rPr>
          <w:lang w:val="ru-RU"/>
        </w:rPr>
        <w:br/>
      </w:r>
      <w:r w:rsidRPr="00DF5028">
        <w:rPr>
          <w:rFonts w:hAnsi="Times New Roman" w:cs="Times New Roman"/>
          <w:color w:val="000000"/>
          <w:sz w:val="24"/>
          <w:szCs w:val="24"/>
          <w:lang w:val="ru-RU"/>
        </w:rPr>
        <w:t>в день получения документов о доставке.</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19 СГС «Запасы».</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5. Стоимость безвозмездно полученных нефинансовых активов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5.1. Данные о справедливой стоимости безвозмездно полученных нефинансовых активов</w:t>
      </w:r>
      <w:r w:rsidRPr="00DF5028">
        <w:rPr>
          <w:lang w:val="ru-RU"/>
        </w:rPr>
        <w:br/>
      </w:r>
      <w:r w:rsidRPr="00DF5028">
        <w:rPr>
          <w:rFonts w:hAnsi="Times New Roman" w:cs="Times New Roman"/>
          <w:color w:val="000000"/>
          <w:sz w:val="24"/>
          <w:szCs w:val="24"/>
          <w:lang w:val="ru-RU"/>
        </w:rPr>
        <w:t>должны быть подтверждены документально:</w:t>
      </w:r>
    </w:p>
    <w:p w:rsidR="00EA6D15" w:rsidRPr="00DF5028" w:rsidRDefault="00DF5028">
      <w:pPr>
        <w:numPr>
          <w:ilvl w:val="0"/>
          <w:numId w:val="2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справками (другими подтверждающими документами) Росстата;</w:t>
      </w:r>
    </w:p>
    <w:p w:rsidR="00EA6D15" w:rsidRDefault="00DF5028">
      <w:pPr>
        <w:numPr>
          <w:ilvl w:val="0"/>
          <w:numId w:val="24"/>
        </w:numPr>
        <w:ind w:left="780" w:right="180"/>
        <w:contextualSpacing/>
        <w:rPr>
          <w:rFonts w:hAnsi="Times New Roman" w:cs="Times New Roman"/>
          <w:color w:val="000000"/>
          <w:sz w:val="24"/>
          <w:szCs w:val="24"/>
        </w:rPr>
      </w:pPr>
      <w:r>
        <w:rPr>
          <w:rFonts w:hAnsi="Times New Roman" w:cs="Times New Roman"/>
          <w:color w:val="000000"/>
          <w:sz w:val="24"/>
          <w:szCs w:val="24"/>
        </w:rPr>
        <w:t> прайс-листами заводов-изготовителей;</w:t>
      </w:r>
    </w:p>
    <w:p w:rsidR="00EA6D15" w:rsidRPr="00DF5028" w:rsidRDefault="00DF5028">
      <w:pPr>
        <w:numPr>
          <w:ilvl w:val="0"/>
          <w:numId w:val="2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справками (другими подтверждающими документами) оценщиков;</w:t>
      </w:r>
    </w:p>
    <w:p w:rsidR="00EA6D15" w:rsidRPr="00DF5028" w:rsidRDefault="00DF5028">
      <w:pPr>
        <w:numPr>
          <w:ilvl w:val="0"/>
          <w:numId w:val="24"/>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информацией, размещенной в СМИ, и т. д.</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В случаях невозможности документального подтверждения стоимость определяется экспертным путем.</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6. Затраты на изготовление готовой продукции, выполнение работ, оказание услуг</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6.1. Учет расходов по формированию себестоимости ведется раздельно по группам видов</w:t>
      </w:r>
      <w:r>
        <w:rPr>
          <w:rFonts w:hAnsi="Times New Roman" w:cs="Times New Roman"/>
          <w:color w:val="000000"/>
          <w:sz w:val="24"/>
          <w:szCs w:val="24"/>
        </w:rPr>
        <w:t> </w:t>
      </w:r>
      <w:r w:rsidRPr="00DF5028">
        <w:rPr>
          <w:rFonts w:hAnsi="Times New Roman" w:cs="Times New Roman"/>
          <w:color w:val="000000"/>
          <w:sz w:val="24"/>
          <w:szCs w:val="24"/>
          <w:lang w:val="ru-RU"/>
        </w:rPr>
        <w:t>услуг (работ, готовой продукции):</w:t>
      </w:r>
    </w:p>
    <w:p w:rsidR="00FC3E84" w:rsidRDefault="00FC3E84" w:rsidP="00FC3E84">
      <w:pPr>
        <w:rPr>
          <w:rFonts w:hAnsi="Times New Roman" w:cs="Times New Roman"/>
          <w:color w:val="000000"/>
          <w:sz w:val="24"/>
          <w:szCs w:val="24"/>
          <w:lang w:val="ru-RU"/>
        </w:rPr>
      </w:pPr>
      <w:r w:rsidRPr="00A70408">
        <w:rPr>
          <w:rFonts w:hAnsi="Times New Roman" w:cs="Times New Roman"/>
          <w:color w:val="000000"/>
          <w:sz w:val="24"/>
          <w:szCs w:val="24"/>
          <w:lang w:val="ru-RU"/>
        </w:rPr>
        <w:t>А) в рамках выполнения государственного задания</w:t>
      </w:r>
      <w:r>
        <w:rPr>
          <w:rFonts w:hAnsi="Times New Roman" w:cs="Times New Roman"/>
          <w:color w:val="000000"/>
          <w:sz w:val="24"/>
          <w:szCs w:val="24"/>
          <w:lang w:val="ru-RU"/>
        </w:rPr>
        <w:t>;</w:t>
      </w:r>
    </w:p>
    <w:p w:rsidR="00FC3E84" w:rsidRDefault="00FC3E84" w:rsidP="00FC3E84">
      <w:pPr>
        <w:rPr>
          <w:rFonts w:hAnsi="Times New Roman" w:cs="Times New Roman"/>
          <w:color w:val="000000"/>
          <w:sz w:val="24"/>
          <w:szCs w:val="24"/>
          <w:lang w:val="ru-RU"/>
        </w:rPr>
      </w:pPr>
      <w:r w:rsidRPr="00A70408">
        <w:rPr>
          <w:rFonts w:hAnsi="Times New Roman" w:cs="Times New Roman"/>
          <w:color w:val="000000"/>
          <w:sz w:val="24"/>
          <w:szCs w:val="24"/>
          <w:lang w:val="ru-RU"/>
        </w:rPr>
        <w:t>Б) в рамках приносящей доход деятельности</w:t>
      </w:r>
      <w:r>
        <w:rPr>
          <w:rFonts w:hAnsi="Times New Roman" w:cs="Times New Roman"/>
          <w:color w:val="000000"/>
          <w:sz w:val="24"/>
          <w:szCs w:val="24"/>
          <w:lang w:val="ru-RU"/>
        </w:rPr>
        <w:t>;</w:t>
      </w:r>
    </w:p>
    <w:p w:rsidR="00FC3E84" w:rsidRPr="00A31991" w:rsidRDefault="00FC3E84" w:rsidP="00FC3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lang w:val="ru-RU"/>
        </w:rPr>
      </w:pPr>
      <w:r>
        <w:rPr>
          <w:rFonts w:hAnsi="Times New Roman" w:cs="Times New Roman"/>
          <w:color w:val="000000"/>
          <w:sz w:val="24"/>
          <w:szCs w:val="24"/>
          <w:lang w:val="ru-RU"/>
        </w:rPr>
        <w:t xml:space="preserve">В) </w:t>
      </w:r>
      <w:r w:rsidRPr="00A31991">
        <w:rPr>
          <w:rFonts w:ascii="Times New Roman" w:eastAsia="Times New Roman" w:hAnsi="Times New Roman" w:cs="Times New Roman"/>
          <w:sz w:val="24"/>
          <w:szCs w:val="24"/>
          <w:lang w:val="ru-RU"/>
        </w:rPr>
        <w:t>в рамках обязательного медицинского страхования</w:t>
      </w:r>
      <w:r>
        <w:rPr>
          <w:rFonts w:ascii="Times New Roman" w:hAnsi="Times New Roman" w:cs="Times New Roman"/>
          <w:sz w:val="24"/>
          <w:szCs w:val="24"/>
          <w:lang w:val="ru-RU"/>
        </w:rPr>
        <w:t>.</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6.2. Затраты на изготовление готовой продукции (выполнение работ, оказание услуг)</w:t>
      </w:r>
      <w:r>
        <w:rPr>
          <w:rFonts w:hAnsi="Times New Roman" w:cs="Times New Roman"/>
          <w:color w:val="000000"/>
          <w:sz w:val="24"/>
          <w:szCs w:val="24"/>
        </w:rPr>
        <w:t> </w:t>
      </w:r>
      <w:r w:rsidRPr="00DF5028">
        <w:rPr>
          <w:rFonts w:hAnsi="Times New Roman" w:cs="Times New Roman"/>
          <w:color w:val="000000"/>
          <w:sz w:val="24"/>
          <w:szCs w:val="24"/>
          <w:lang w:val="ru-RU"/>
        </w:rPr>
        <w:t>делятся на прямые и накладные.</w:t>
      </w:r>
    </w:p>
    <w:p w:rsidR="00EA6D15" w:rsidRDefault="00DF5028">
      <w:pPr>
        <w:rPr>
          <w:rFonts w:hAnsi="Times New Roman" w:cs="Times New Roman"/>
          <w:color w:val="000000"/>
          <w:sz w:val="24"/>
          <w:szCs w:val="24"/>
        </w:rPr>
      </w:pPr>
      <w:r w:rsidRPr="00DF5028">
        <w:rPr>
          <w:rFonts w:hAnsi="Times New Roman" w:cs="Times New Roman"/>
          <w:color w:val="000000"/>
          <w:sz w:val="24"/>
          <w:szCs w:val="24"/>
          <w:lang w:val="ru-RU"/>
        </w:rPr>
        <w:t>В составе прямых затрат при формировании себестоимости оказания услуги,</w:t>
      </w:r>
      <w:r>
        <w:rPr>
          <w:rFonts w:hAnsi="Times New Roman" w:cs="Times New Roman"/>
          <w:color w:val="000000"/>
          <w:sz w:val="24"/>
          <w:szCs w:val="24"/>
        </w:rPr>
        <w:t> </w:t>
      </w:r>
      <w:r w:rsidRPr="00DF5028">
        <w:rPr>
          <w:rFonts w:hAnsi="Times New Roman" w:cs="Times New Roman"/>
          <w:color w:val="000000"/>
          <w:sz w:val="24"/>
          <w:szCs w:val="24"/>
          <w:lang w:val="ru-RU"/>
        </w:rPr>
        <w:t>изготовления единицы готовой продукции учитываются расходы, непосредственно</w:t>
      </w:r>
      <w:r>
        <w:rPr>
          <w:rFonts w:hAnsi="Times New Roman" w:cs="Times New Roman"/>
          <w:color w:val="000000"/>
          <w:sz w:val="24"/>
          <w:szCs w:val="24"/>
        </w:rPr>
        <w:t> </w:t>
      </w:r>
      <w:r w:rsidRPr="00DF5028">
        <w:rPr>
          <w:rFonts w:hAnsi="Times New Roman" w:cs="Times New Roman"/>
          <w:color w:val="000000"/>
          <w:sz w:val="24"/>
          <w:szCs w:val="24"/>
          <w:lang w:val="ru-RU"/>
        </w:rPr>
        <w:t xml:space="preserve">связанные с ее оказанием (изготовлением). </w:t>
      </w:r>
      <w:r>
        <w:rPr>
          <w:rFonts w:hAnsi="Times New Roman" w:cs="Times New Roman"/>
          <w:color w:val="000000"/>
          <w:sz w:val="24"/>
          <w:szCs w:val="24"/>
        </w:rPr>
        <w:t xml:space="preserve">В </w:t>
      </w:r>
      <w:proofErr w:type="spellStart"/>
      <w:r>
        <w:rPr>
          <w:rFonts w:hAnsi="Times New Roman" w:cs="Times New Roman"/>
          <w:color w:val="000000"/>
          <w:sz w:val="24"/>
          <w:szCs w:val="24"/>
        </w:rPr>
        <w:t>том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числе</w:t>
      </w:r>
      <w:proofErr w:type="spellEnd"/>
      <w:r>
        <w:rPr>
          <w:rFonts w:hAnsi="Times New Roman" w:cs="Times New Roman"/>
          <w:color w:val="000000"/>
          <w:sz w:val="24"/>
          <w:szCs w:val="24"/>
        </w:rPr>
        <w:t>:</w:t>
      </w:r>
    </w:p>
    <w:p w:rsidR="00EA6D15" w:rsidRPr="00DF5028" w:rsidRDefault="00DF5028">
      <w:pPr>
        <w:numPr>
          <w:ilvl w:val="0"/>
          <w:numId w:val="2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w:t>
      </w:r>
      <w:r>
        <w:rPr>
          <w:rFonts w:hAnsi="Times New Roman" w:cs="Times New Roman"/>
          <w:color w:val="000000"/>
          <w:sz w:val="24"/>
          <w:szCs w:val="24"/>
        </w:rPr>
        <w:t> </w:t>
      </w:r>
      <w:r w:rsidRPr="00DF5028">
        <w:rPr>
          <w:rFonts w:hAnsi="Times New Roman" w:cs="Times New Roman"/>
          <w:color w:val="000000"/>
          <w:sz w:val="24"/>
          <w:szCs w:val="24"/>
          <w:lang w:val="ru-RU"/>
        </w:rPr>
        <w:t>продукции);</w:t>
      </w:r>
    </w:p>
    <w:p w:rsidR="00EA6D15" w:rsidRPr="00DF5028" w:rsidRDefault="00DF5028">
      <w:pPr>
        <w:numPr>
          <w:ilvl w:val="0"/>
          <w:numId w:val="2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списанные материальные запасы, израсходованные непосредственно на оказание услуги (изготовление продукции), естественная убыль;</w:t>
      </w:r>
    </w:p>
    <w:p w:rsidR="00EA6D15" w:rsidRPr="00DF5028" w:rsidRDefault="00DF5028">
      <w:pPr>
        <w:numPr>
          <w:ilvl w:val="0"/>
          <w:numId w:val="2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переданные в эксплуатацию объекты основных средств стоимостью до 10</w:t>
      </w:r>
      <w:r>
        <w:rPr>
          <w:rFonts w:hAnsi="Times New Roman" w:cs="Times New Roman"/>
          <w:color w:val="000000"/>
          <w:sz w:val="24"/>
          <w:szCs w:val="24"/>
        </w:rPr>
        <w:t> </w:t>
      </w:r>
      <w:r w:rsidRPr="00DF5028">
        <w:rPr>
          <w:rFonts w:hAnsi="Times New Roman" w:cs="Times New Roman"/>
          <w:color w:val="000000"/>
          <w:sz w:val="24"/>
          <w:szCs w:val="24"/>
          <w:lang w:val="ru-RU"/>
        </w:rPr>
        <w:t>000 руб.</w:t>
      </w:r>
      <w:r w:rsidRPr="00DF5028">
        <w:rPr>
          <w:lang w:val="ru-RU"/>
        </w:rPr>
        <w:br/>
      </w:r>
      <w:r w:rsidRPr="00DF5028">
        <w:rPr>
          <w:rFonts w:hAnsi="Times New Roman" w:cs="Times New Roman"/>
          <w:color w:val="000000"/>
          <w:sz w:val="24"/>
          <w:szCs w:val="24"/>
          <w:lang w:val="ru-RU"/>
        </w:rPr>
        <w:t>включительно, которые используются при оказании услуги (изготовлении</w:t>
      </w:r>
      <w:r>
        <w:rPr>
          <w:rFonts w:hAnsi="Times New Roman" w:cs="Times New Roman"/>
          <w:color w:val="000000"/>
          <w:sz w:val="24"/>
          <w:szCs w:val="24"/>
        </w:rPr>
        <w:t> </w:t>
      </w:r>
      <w:r w:rsidRPr="00DF5028">
        <w:rPr>
          <w:rFonts w:hAnsi="Times New Roman" w:cs="Times New Roman"/>
          <w:color w:val="000000"/>
          <w:sz w:val="24"/>
          <w:szCs w:val="24"/>
          <w:lang w:val="ru-RU"/>
        </w:rPr>
        <w:t>продукции);</w:t>
      </w:r>
    </w:p>
    <w:p w:rsidR="00EA6D15" w:rsidRPr="00DF5028" w:rsidRDefault="00DF5028">
      <w:pPr>
        <w:numPr>
          <w:ilvl w:val="0"/>
          <w:numId w:val="2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сумма амортизации основных средств, которые используются при оказании услуги (изготовлении продукции);</w:t>
      </w:r>
    </w:p>
    <w:p w:rsidR="00EA6D15" w:rsidRPr="00DF5028" w:rsidRDefault="00DF5028">
      <w:pPr>
        <w:numPr>
          <w:ilvl w:val="0"/>
          <w:numId w:val="2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расходы на аренду помещений, которые используются для оказания услуги (изготовления продукции);</w:t>
      </w:r>
    </w:p>
    <w:p w:rsidR="00EA6D15" w:rsidRPr="00544B6B" w:rsidRDefault="00EA6D15" w:rsidP="00FC3E84">
      <w:pPr>
        <w:ind w:left="780" w:right="180"/>
        <w:rPr>
          <w:rFonts w:hAnsi="Times New Roman" w:cs="Times New Roman"/>
          <w:color w:val="000000"/>
          <w:sz w:val="24"/>
          <w:szCs w:val="24"/>
          <w:lang w:val="ru-RU"/>
        </w:rPr>
      </w:pP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В составе накладных расходов при формировании себестоимости услуг (готовой</w:t>
      </w:r>
      <w:r>
        <w:rPr>
          <w:rFonts w:hAnsi="Times New Roman" w:cs="Times New Roman"/>
          <w:color w:val="000000"/>
          <w:sz w:val="24"/>
          <w:szCs w:val="24"/>
        </w:rPr>
        <w:t> </w:t>
      </w:r>
      <w:r w:rsidRPr="00DF5028">
        <w:rPr>
          <w:rFonts w:hAnsi="Times New Roman" w:cs="Times New Roman"/>
          <w:color w:val="000000"/>
          <w:sz w:val="24"/>
          <w:szCs w:val="24"/>
          <w:lang w:val="ru-RU"/>
        </w:rPr>
        <w:t>продукции) учитываются расходы:</w:t>
      </w:r>
    </w:p>
    <w:p w:rsidR="00EA6D15" w:rsidRPr="00DF5028" w:rsidRDefault="00DF5028">
      <w:pPr>
        <w:numPr>
          <w:ilvl w:val="0"/>
          <w:numId w:val="28"/>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w:t>
      </w:r>
      <w:r>
        <w:rPr>
          <w:rFonts w:hAnsi="Times New Roman" w:cs="Times New Roman"/>
          <w:color w:val="000000"/>
          <w:sz w:val="24"/>
          <w:szCs w:val="24"/>
        </w:rPr>
        <w:t> </w:t>
      </w:r>
      <w:r w:rsidRPr="00DF5028">
        <w:rPr>
          <w:rFonts w:hAnsi="Times New Roman" w:cs="Times New Roman"/>
          <w:color w:val="000000"/>
          <w:sz w:val="24"/>
          <w:szCs w:val="24"/>
          <w:lang w:val="ru-RU"/>
        </w:rPr>
        <w:t>продукции);</w:t>
      </w:r>
    </w:p>
    <w:p w:rsidR="00EA6D15" w:rsidRPr="00DF5028" w:rsidRDefault="00DF5028">
      <w:pPr>
        <w:numPr>
          <w:ilvl w:val="0"/>
          <w:numId w:val="28"/>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материальные запасы, израсходованные на нужды учреждения, естественная</w:t>
      </w:r>
      <w:r>
        <w:rPr>
          <w:rFonts w:hAnsi="Times New Roman" w:cs="Times New Roman"/>
          <w:color w:val="000000"/>
          <w:sz w:val="24"/>
          <w:szCs w:val="24"/>
        </w:rPr>
        <w:t> </w:t>
      </w:r>
      <w:r w:rsidRPr="00DF5028">
        <w:rPr>
          <w:rFonts w:hAnsi="Times New Roman" w:cs="Times New Roman"/>
          <w:color w:val="000000"/>
          <w:sz w:val="24"/>
          <w:szCs w:val="24"/>
          <w:lang w:val="ru-RU"/>
        </w:rPr>
        <w:t>убыль;</w:t>
      </w:r>
    </w:p>
    <w:p w:rsidR="00EA6D15" w:rsidRPr="00DF5028" w:rsidRDefault="00DF5028">
      <w:pPr>
        <w:numPr>
          <w:ilvl w:val="0"/>
          <w:numId w:val="28"/>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переданные в эксплуатацию объекты основных средств стоимостью до 10</w:t>
      </w:r>
      <w:r>
        <w:rPr>
          <w:rFonts w:hAnsi="Times New Roman" w:cs="Times New Roman"/>
          <w:color w:val="000000"/>
          <w:sz w:val="24"/>
          <w:szCs w:val="24"/>
        </w:rPr>
        <w:t> </w:t>
      </w:r>
      <w:r w:rsidRPr="00DF5028">
        <w:rPr>
          <w:rFonts w:hAnsi="Times New Roman" w:cs="Times New Roman"/>
          <w:color w:val="000000"/>
          <w:sz w:val="24"/>
          <w:szCs w:val="24"/>
          <w:lang w:val="ru-RU"/>
        </w:rPr>
        <w:t>000 руб.</w:t>
      </w:r>
      <w:r>
        <w:rPr>
          <w:rFonts w:hAnsi="Times New Roman" w:cs="Times New Roman"/>
          <w:color w:val="000000"/>
          <w:sz w:val="24"/>
          <w:szCs w:val="24"/>
        </w:rPr>
        <w:t> </w:t>
      </w:r>
      <w:r w:rsidRPr="00DF5028">
        <w:rPr>
          <w:rFonts w:hAnsi="Times New Roman" w:cs="Times New Roman"/>
          <w:color w:val="000000"/>
          <w:sz w:val="24"/>
          <w:szCs w:val="24"/>
          <w:lang w:val="ru-RU"/>
        </w:rPr>
        <w:t>включительно в случае их использования для изготовления нескольких видов</w:t>
      </w:r>
      <w:r>
        <w:rPr>
          <w:rFonts w:hAnsi="Times New Roman" w:cs="Times New Roman"/>
          <w:color w:val="000000"/>
          <w:sz w:val="24"/>
          <w:szCs w:val="24"/>
        </w:rPr>
        <w:t> </w:t>
      </w:r>
      <w:r w:rsidRPr="00DF5028">
        <w:rPr>
          <w:rFonts w:hAnsi="Times New Roman" w:cs="Times New Roman"/>
          <w:color w:val="000000"/>
          <w:sz w:val="24"/>
          <w:szCs w:val="24"/>
          <w:lang w:val="ru-RU"/>
        </w:rPr>
        <w:t>продукции, оказания услуг;</w:t>
      </w:r>
    </w:p>
    <w:p w:rsidR="00EA6D15" w:rsidRPr="00DF5028" w:rsidRDefault="00DF5028">
      <w:pPr>
        <w:numPr>
          <w:ilvl w:val="0"/>
          <w:numId w:val="28"/>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амортизация основных средств, которые используются для изготовления разных</w:t>
      </w:r>
      <w:r>
        <w:rPr>
          <w:rFonts w:hAnsi="Times New Roman" w:cs="Times New Roman"/>
          <w:color w:val="000000"/>
          <w:sz w:val="24"/>
          <w:szCs w:val="24"/>
        </w:rPr>
        <w:t> </w:t>
      </w:r>
      <w:r w:rsidRPr="00DF5028">
        <w:rPr>
          <w:rFonts w:hAnsi="Times New Roman" w:cs="Times New Roman"/>
          <w:color w:val="000000"/>
          <w:sz w:val="24"/>
          <w:szCs w:val="24"/>
          <w:lang w:val="ru-RU"/>
        </w:rPr>
        <w:t>видов продукции, оказания услуг;</w:t>
      </w:r>
    </w:p>
    <w:p w:rsidR="00EA6D15" w:rsidRDefault="00DF5028">
      <w:pPr>
        <w:numPr>
          <w:ilvl w:val="0"/>
          <w:numId w:val="28"/>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расходы, связанные с ремонтом, техническим обслуживанием нефинансовых</w:t>
      </w:r>
      <w:r>
        <w:rPr>
          <w:rFonts w:hAnsi="Times New Roman" w:cs="Times New Roman"/>
          <w:color w:val="000000"/>
          <w:sz w:val="24"/>
          <w:szCs w:val="24"/>
        </w:rPr>
        <w:t> </w:t>
      </w:r>
      <w:r w:rsidRPr="00DF5028">
        <w:rPr>
          <w:rFonts w:hAnsi="Times New Roman" w:cs="Times New Roman"/>
          <w:color w:val="000000"/>
          <w:sz w:val="24"/>
          <w:szCs w:val="24"/>
          <w:lang w:val="ru-RU"/>
        </w:rPr>
        <w:t>активов</w:t>
      </w:r>
      <w:r w:rsidR="00544B6B">
        <w:rPr>
          <w:rFonts w:hAnsi="Times New Roman" w:cs="Times New Roman"/>
          <w:color w:val="000000"/>
          <w:sz w:val="24"/>
          <w:szCs w:val="24"/>
          <w:lang w:val="ru-RU"/>
        </w:rPr>
        <w:t>.</w:t>
      </w:r>
    </w:p>
    <w:p w:rsidR="00544B6B" w:rsidRDefault="00544B6B">
      <w:pPr>
        <w:rPr>
          <w:rFonts w:hAnsi="Times New Roman" w:cs="Times New Roman"/>
          <w:color w:val="000000"/>
          <w:sz w:val="24"/>
          <w:szCs w:val="24"/>
          <w:lang w:val="ru-RU"/>
        </w:rPr>
      </w:pP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6.3.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w:t>
      </w:r>
      <w:proofErr w:type="gramStart"/>
      <w:r w:rsidRPr="00DF5028">
        <w:rPr>
          <w:rFonts w:hAnsi="Times New Roman" w:cs="Times New Roman"/>
          <w:color w:val="000000"/>
          <w:sz w:val="24"/>
          <w:szCs w:val="24"/>
          <w:lang w:val="ru-RU"/>
        </w:rPr>
        <w:t>месяце .</w:t>
      </w:r>
      <w:proofErr w:type="gramEnd"/>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6.4. В составе общехозяйственных расходов учитываются расходы, распределяемые</w:t>
      </w:r>
      <w:r>
        <w:rPr>
          <w:rFonts w:hAnsi="Times New Roman" w:cs="Times New Roman"/>
          <w:color w:val="000000"/>
          <w:sz w:val="24"/>
          <w:szCs w:val="24"/>
        </w:rPr>
        <w:t> </w:t>
      </w:r>
      <w:r w:rsidRPr="00DF5028">
        <w:rPr>
          <w:rFonts w:hAnsi="Times New Roman" w:cs="Times New Roman"/>
          <w:color w:val="000000"/>
          <w:sz w:val="24"/>
          <w:szCs w:val="24"/>
          <w:lang w:val="ru-RU"/>
        </w:rPr>
        <w:t>между всеми видами услуг (продукции):</w:t>
      </w:r>
    </w:p>
    <w:p w:rsidR="00EA6D15" w:rsidRPr="00DF5028" w:rsidRDefault="00DF5028">
      <w:pPr>
        <w:numPr>
          <w:ilvl w:val="0"/>
          <w:numId w:val="29"/>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расходы на оплату труда и начисления на выплаты по оплате труда сотрудников учреждения, не принимающих непосредственного участия в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EA6D15" w:rsidRPr="00DF5028" w:rsidRDefault="00DF5028">
      <w:pPr>
        <w:numPr>
          <w:ilvl w:val="0"/>
          <w:numId w:val="29"/>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материальные запасы, израсходованные на общехозяйственные нужды учреждения (в том числе в качестве естественной убыли, пришедшие в негодность) на цели, не связанные напрямую с оказанием услуг (изготовлением готовой продукции);</w:t>
      </w:r>
    </w:p>
    <w:p w:rsidR="00EA6D15" w:rsidRPr="00DF5028" w:rsidRDefault="00DF5028">
      <w:pPr>
        <w:numPr>
          <w:ilvl w:val="0"/>
          <w:numId w:val="29"/>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EA6D15" w:rsidRPr="00DF5028" w:rsidRDefault="00DF5028">
      <w:pPr>
        <w:numPr>
          <w:ilvl w:val="0"/>
          <w:numId w:val="29"/>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амортизация основных средств, не связанных напрямую с оказанием услуг (выполнением работ, изготовлением готовой продукции);</w:t>
      </w:r>
    </w:p>
    <w:p w:rsidR="00EA6D15" w:rsidRDefault="00DF5028">
      <w:pPr>
        <w:numPr>
          <w:ilvl w:val="0"/>
          <w:numId w:val="2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коммунальные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EA6D15" w:rsidRDefault="00DF5028">
      <w:pPr>
        <w:numPr>
          <w:ilvl w:val="0"/>
          <w:numId w:val="29"/>
        </w:numPr>
        <w:ind w:left="780" w:right="180"/>
        <w:contextualSpacing/>
        <w:rPr>
          <w:rFonts w:hAnsi="Times New Roman" w:cs="Times New Roman"/>
          <w:color w:val="000000"/>
          <w:sz w:val="24"/>
          <w:szCs w:val="24"/>
        </w:rPr>
      </w:pPr>
      <w:r>
        <w:rPr>
          <w:rFonts w:hAnsi="Times New Roman" w:cs="Times New Roman"/>
          <w:color w:val="000000"/>
          <w:sz w:val="24"/>
          <w:szCs w:val="24"/>
        </w:rPr>
        <w:t>расходы на услуги связи;</w:t>
      </w:r>
    </w:p>
    <w:p w:rsidR="00EA6D15" w:rsidRDefault="00DF5028">
      <w:pPr>
        <w:numPr>
          <w:ilvl w:val="0"/>
          <w:numId w:val="29"/>
        </w:numPr>
        <w:ind w:left="780" w:right="180"/>
        <w:contextualSpacing/>
        <w:rPr>
          <w:rFonts w:hAnsi="Times New Roman" w:cs="Times New Roman"/>
          <w:color w:val="000000"/>
          <w:sz w:val="24"/>
          <w:szCs w:val="24"/>
        </w:rPr>
      </w:pPr>
      <w:r>
        <w:rPr>
          <w:rFonts w:hAnsi="Times New Roman" w:cs="Times New Roman"/>
          <w:color w:val="000000"/>
          <w:sz w:val="24"/>
          <w:szCs w:val="24"/>
        </w:rPr>
        <w:t>расходы на транспортные услуги;</w:t>
      </w:r>
    </w:p>
    <w:p w:rsidR="00EA6D15" w:rsidRPr="00DF5028" w:rsidRDefault="00DF5028">
      <w:pPr>
        <w:numPr>
          <w:ilvl w:val="0"/>
          <w:numId w:val="29"/>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расходы на содержание транспорта, зданий, сооружений и инвентаря общехозяйственного назначения;</w:t>
      </w:r>
    </w:p>
    <w:p w:rsidR="00EA6D15" w:rsidRDefault="00DF5028">
      <w:pPr>
        <w:numPr>
          <w:ilvl w:val="0"/>
          <w:numId w:val="2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охрану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w:t>
      </w:r>
    </w:p>
    <w:p w:rsidR="00EA6D15" w:rsidRPr="00DF5028" w:rsidRDefault="00DF5028">
      <w:pPr>
        <w:numPr>
          <w:ilvl w:val="0"/>
          <w:numId w:val="29"/>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расходы на прочие работы и услуги, на общехозяйственные нужды.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Общехозяйственные</w:t>
      </w:r>
      <w:r>
        <w:rPr>
          <w:rFonts w:hAnsi="Times New Roman" w:cs="Times New Roman"/>
          <w:color w:val="000000"/>
          <w:sz w:val="24"/>
          <w:szCs w:val="24"/>
        </w:rPr>
        <w:t> </w:t>
      </w:r>
      <w:r w:rsidRPr="00DF5028">
        <w:rPr>
          <w:rFonts w:hAnsi="Times New Roman" w:cs="Times New Roman"/>
          <w:color w:val="000000"/>
          <w:sz w:val="24"/>
          <w:szCs w:val="24"/>
          <w:lang w:val="ru-RU"/>
        </w:rPr>
        <w:t>расходы учреждения, произведенные за отчетный период (месяц), распределяются:</w:t>
      </w:r>
    </w:p>
    <w:p w:rsidR="00EA6D15" w:rsidRPr="00DF5028" w:rsidRDefault="00DF5028">
      <w:pPr>
        <w:numPr>
          <w:ilvl w:val="0"/>
          <w:numId w:val="30"/>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в части распределяемых расходов – на себестоимость реализованной готовой</w:t>
      </w:r>
      <w:r>
        <w:rPr>
          <w:rFonts w:hAnsi="Times New Roman" w:cs="Times New Roman"/>
          <w:color w:val="000000"/>
          <w:sz w:val="24"/>
          <w:szCs w:val="24"/>
        </w:rPr>
        <w:t> </w:t>
      </w:r>
      <w:r w:rsidRPr="00DF5028">
        <w:rPr>
          <w:rFonts w:hAnsi="Times New Roman" w:cs="Times New Roman"/>
          <w:color w:val="000000"/>
          <w:sz w:val="24"/>
          <w:szCs w:val="24"/>
          <w:lang w:val="ru-RU"/>
        </w:rPr>
        <w:t>продукции, оказанных работ, услуг пропорционально прямым затратам на единицу услуги,</w:t>
      </w:r>
      <w:r>
        <w:rPr>
          <w:rFonts w:hAnsi="Times New Roman" w:cs="Times New Roman"/>
          <w:color w:val="000000"/>
          <w:sz w:val="24"/>
          <w:szCs w:val="24"/>
        </w:rPr>
        <w:t> </w:t>
      </w:r>
      <w:r w:rsidRPr="00DF5028">
        <w:rPr>
          <w:rFonts w:hAnsi="Times New Roman" w:cs="Times New Roman"/>
          <w:color w:val="000000"/>
          <w:sz w:val="24"/>
          <w:szCs w:val="24"/>
          <w:lang w:val="ru-RU"/>
        </w:rPr>
        <w:t>работы, продукции;</w:t>
      </w:r>
    </w:p>
    <w:p w:rsidR="00EA6D15" w:rsidRPr="00DF5028" w:rsidRDefault="00DF5028">
      <w:pPr>
        <w:numPr>
          <w:ilvl w:val="0"/>
          <w:numId w:val="30"/>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 xml:space="preserve">в части </w:t>
      </w:r>
      <w:proofErr w:type="spellStart"/>
      <w:r w:rsidRPr="00DF5028">
        <w:rPr>
          <w:rFonts w:hAnsi="Times New Roman" w:cs="Times New Roman"/>
          <w:color w:val="000000"/>
          <w:sz w:val="24"/>
          <w:szCs w:val="24"/>
          <w:lang w:val="ru-RU"/>
        </w:rPr>
        <w:t>нераспределяемых</w:t>
      </w:r>
      <w:proofErr w:type="spellEnd"/>
      <w:r w:rsidRPr="00DF5028">
        <w:rPr>
          <w:rFonts w:hAnsi="Times New Roman" w:cs="Times New Roman"/>
          <w:color w:val="000000"/>
          <w:sz w:val="24"/>
          <w:szCs w:val="24"/>
          <w:lang w:val="ru-RU"/>
        </w:rPr>
        <w:t xml:space="preserve"> расходов – на увеличение расходов текущего финансового</w:t>
      </w:r>
      <w:r>
        <w:rPr>
          <w:rFonts w:hAnsi="Times New Roman" w:cs="Times New Roman"/>
          <w:color w:val="000000"/>
          <w:sz w:val="24"/>
          <w:szCs w:val="24"/>
        </w:rPr>
        <w:t> </w:t>
      </w:r>
      <w:r w:rsidRPr="00DF5028">
        <w:rPr>
          <w:rFonts w:hAnsi="Times New Roman" w:cs="Times New Roman"/>
          <w:color w:val="000000"/>
          <w:sz w:val="24"/>
          <w:szCs w:val="24"/>
          <w:lang w:val="ru-RU"/>
        </w:rPr>
        <w:t>года (КБК</w:t>
      </w:r>
      <w:r>
        <w:rPr>
          <w:rFonts w:hAnsi="Times New Roman" w:cs="Times New Roman"/>
          <w:color w:val="000000"/>
          <w:sz w:val="24"/>
          <w:szCs w:val="24"/>
        </w:rPr>
        <w:t> </w:t>
      </w:r>
      <w:r w:rsidRPr="00DF5028">
        <w:rPr>
          <w:rFonts w:hAnsi="Times New Roman" w:cs="Times New Roman"/>
          <w:color w:val="000000"/>
          <w:sz w:val="24"/>
          <w:szCs w:val="24"/>
          <w:lang w:val="ru-RU"/>
        </w:rPr>
        <w:t>Х.401.20.000).</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135 Инструкции к Единому плану счетов №</w:t>
      </w:r>
      <w:r>
        <w:rPr>
          <w:rFonts w:hAnsi="Times New Roman" w:cs="Times New Roman"/>
          <w:color w:val="000000"/>
          <w:sz w:val="24"/>
          <w:szCs w:val="24"/>
        </w:rPr>
        <w:t> </w:t>
      </w:r>
      <w:r w:rsidRPr="00DF5028">
        <w:rPr>
          <w:rFonts w:hAnsi="Times New Roman" w:cs="Times New Roman"/>
          <w:color w:val="000000"/>
          <w:sz w:val="24"/>
          <w:szCs w:val="24"/>
          <w:lang w:val="ru-RU"/>
        </w:rPr>
        <w:t>157н.</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6.5. Расходами, которые не включаются в себестоимость (</w:t>
      </w:r>
      <w:proofErr w:type="spellStart"/>
      <w:r w:rsidRPr="00DF5028">
        <w:rPr>
          <w:rFonts w:hAnsi="Times New Roman" w:cs="Times New Roman"/>
          <w:color w:val="000000"/>
          <w:sz w:val="24"/>
          <w:szCs w:val="24"/>
          <w:lang w:val="ru-RU"/>
        </w:rPr>
        <w:t>нераспределяемые</w:t>
      </w:r>
      <w:proofErr w:type="spellEnd"/>
      <w:r w:rsidRPr="00DF5028">
        <w:rPr>
          <w:rFonts w:hAnsi="Times New Roman" w:cs="Times New Roman"/>
          <w:color w:val="000000"/>
          <w:sz w:val="24"/>
          <w:szCs w:val="24"/>
          <w:lang w:val="ru-RU"/>
        </w:rPr>
        <w:t xml:space="preserve"> расходы) и</w:t>
      </w:r>
      <w:r>
        <w:rPr>
          <w:rFonts w:hAnsi="Times New Roman" w:cs="Times New Roman"/>
          <w:color w:val="000000"/>
          <w:sz w:val="24"/>
          <w:szCs w:val="24"/>
        </w:rPr>
        <w:t> </w:t>
      </w:r>
      <w:r w:rsidRPr="00DF5028">
        <w:rPr>
          <w:rFonts w:hAnsi="Times New Roman" w:cs="Times New Roman"/>
          <w:color w:val="000000"/>
          <w:sz w:val="24"/>
          <w:szCs w:val="24"/>
          <w:lang w:val="ru-RU"/>
        </w:rPr>
        <w:t>сразу списываются на финансовый результат (счет КБК</w:t>
      </w:r>
      <w:r>
        <w:rPr>
          <w:rFonts w:hAnsi="Times New Roman" w:cs="Times New Roman"/>
          <w:color w:val="000000"/>
          <w:sz w:val="24"/>
          <w:szCs w:val="24"/>
        </w:rPr>
        <w:t> </w:t>
      </w:r>
      <w:r w:rsidRPr="00DF5028">
        <w:rPr>
          <w:rFonts w:hAnsi="Times New Roman" w:cs="Times New Roman"/>
          <w:color w:val="000000"/>
          <w:sz w:val="24"/>
          <w:szCs w:val="24"/>
          <w:lang w:val="ru-RU"/>
        </w:rPr>
        <w:t>Х.401.20.000), признаются:</w:t>
      </w:r>
    </w:p>
    <w:p w:rsidR="00EA6D15" w:rsidRPr="00DF5028" w:rsidRDefault="00DF5028">
      <w:pPr>
        <w:numPr>
          <w:ilvl w:val="0"/>
          <w:numId w:val="31"/>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расходы на социальное обеспечение населения;</w:t>
      </w:r>
    </w:p>
    <w:p w:rsidR="00EA6D15" w:rsidRDefault="00DF5028">
      <w:pPr>
        <w:numPr>
          <w:ilvl w:val="0"/>
          <w:numId w:val="3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w:t>
      </w:r>
      <w:proofErr w:type="spellEnd"/>
      <w:r>
        <w:rPr>
          <w:rFonts w:hAnsi="Times New Roman" w:cs="Times New Roman"/>
          <w:color w:val="000000"/>
          <w:sz w:val="24"/>
          <w:szCs w:val="24"/>
        </w:rPr>
        <w:t>;</w:t>
      </w:r>
    </w:p>
    <w:p w:rsidR="00EA6D15" w:rsidRPr="00DF5028" w:rsidRDefault="00DF5028">
      <w:pPr>
        <w:numPr>
          <w:ilvl w:val="0"/>
          <w:numId w:val="31"/>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расходы на налог на имущество;</w:t>
      </w:r>
    </w:p>
    <w:p w:rsidR="00EA6D15" w:rsidRPr="00DF5028" w:rsidRDefault="00DF5028">
      <w:pPr>
        <w:numPr>
          <w:ilvl w:val="0"/>
          <w:numId w:val="31"/>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штрафы и пени по налогам, штрафы, пени, неустойки за нарушение условий договоров;</w:t>
      </w:r>
    </w:p>
    <w:p w:rsidR="00EA6D15" w:rsidRPr="00DF5028" w:rsidRDefault="00DF5028">
      <w:pPr>
        <w:numPr>
          <w:ilvl w:val="0"/>
          <w:numId w:val="31"/>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амортизация по недвижимому и особо ценному движимому имуществу, которое</w:t>
      </w:r>
      <w:r>
        <w:rPr>
          <w:rFonts w:hAnsi="Times New Roman" w:cs="Times New Roman"/>
          <w:color w:val="000000"/>
          <w:sz w:val="24"/>
          <w:szCs w:val="24"/>
        </w:rPr>
        <w:t> </w:t>
      </w:r>
      <w:r w:rsidRPr="00DF5028">
        <w:rPr>
          <w:rFonts w:hAnsi="Times New Roman" w:cs="Times New Roman"/>
          <w:color w:val="000000"/>
          <w:sz w:val="24"/>
          <w:szCs w:val="24"/>
          <w:lang w:val="ru-RU"/>
        </w:rPr>
        <w:t>закреплено за учреждением или приобретено за счет средств, выделенных учредителем</w:t>
      </w:r>
      <w:r w:rsidR="00FC3E84">
        <w:rPr>
          <w:rFonts w:hAnsi="Times New Roman" w:cs="Times New Roman"/>
          <w:color w:val="000000"/>
          <w:sz w:val="24"/>
          <w:szCs w:val="24"/>
          <w:lang w:val="ru-RU"/>
        </w:rPr>
        <w:t>.</w:t>
      </w:r>
    </w:p>
    <w:p w:rsidR="00EA6D15" w:rsidRPr="00FC3E84" w:rsidRDefault="00EA6D15" w:rsidP="00FC3E84">
      <w:pPr>
        <w:ind w:left="780" w:right="180"/>
        <w:rPr>
          <w:rFonts w:hAnsi="Times New Roman" w:cs="Times New Roman"/>
          <w:color w:val="000000"/>
          <w:sz w:val="24"/>
          <w:szCs w:val="24"/>
          <w:lang w:val="ru-RU"/>
        </w:rPr>
      </w:pP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6.6.</w:t>
      </w:r>
      <w:r>
        <w:rPr>
          <w:rFonts w:hAnsi="Times New Roman" w:cs="Times New Roman"/>
          <w:color w:val="000000"/>
          <w:sz w:val="24"/>
          <w:szCs w:val="24"/>
        </w:rPr>
        <w:t> </w:t>
      </w:r>
      <w:r w:rsidRPr="00DF5028">
        <w:rPr>
          <w:rFonts w:hAnsi="Times New Roman" w:cs="Times New Roman"/>
          <w:color w:val="000000"/>
          <w:sz w:val="24"/>
          <w:szCs w:val="24"/>
          <w:lang w:val="ru-RU"/>
        </w:rPr>
        <w:t xml:space="preserve">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w:t>
      </w:r>
      <w:r w:rsidR="00FC3E84">
        <w:rPr>
          <w:rFonts w:hAnsi="Times New Roman" w:cs="Times New Roman"/>
          <w:color w:val="000000"/>
          <w:sz w:val="24"/>
          <w:szCs w:val="24"/>
          <w:lang w:val="ru-RU"/>
        </w:rPr>
        <w:t>года.</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7. Расчеты с подотчетными лицами</w:t>
      </w:r>
    </w:p>
    <w:p w:rsidR="00EA6D15" w:rsidRDefault="00DF5028">
      <w:pPr>
        <w:rPr>
          <w:rFonts w:hAnsi="Times New Roman" w:cs="Times New Roman"/>
          <w:color w:val="000000"/>
          <w:sz w:val="24"/>
          <w:szCs w:val="24"/>
        </w:rPr>
      </w:pPr>
      <w:r w:rsidRPr="00DF5028">
        <w:rPr>
          <w:rFonts w:hAnsi="Times New Roman" w:cs="Times New Roman"/>
          <w:color w:val="000000"/>
          <w:sz w:val="24"/>
          <w:szCs w:val="24"/>
          <w:lang w:val="ru-RU"/>
        </w:rPr>
        <w:t xml:space="preserve">7.1. Денежные средства выдаются под отчет на основании приказа руководителя или служебной записки, согласованной с руководителем. </w:t>
      </w:r>
      <w:proofErr w:type="spellStart"/>
      <w:r>
        <w:rPr>
          <w:rFonts w:hAnsi="Times New Roman" w:cs="Times New Roman"/>
          <w:color w:val="000000"/>
          <w:sz w:val="24"/>
          <w:szCs w:val="24"/>
        </w:rPr>
        <w:t>Выдача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отчет</w:t>
      </w:r>
      <w:r>
        <w:br/>
      </w:r>
      <w:r>
        <w:rPr>
          <w:rFonts w:hAnsi="Times New Roman" w:cs="Times New Roman"/>
          <w:color w:val="000000"/>
          <w:sz w:val="24"/>
          <w:szCs w:val="24"/>
        </w:rPr>
        <w:t>производится путем:</w:t>
      </w:r>
    </w:p>
    <w:p w:rsidR="00EA6D15" w:rsidRPr="00DF5028" w:rsidRDefault="00DF5028">
      <w:pPr>
        <w:numPr>
          <w:ilvl w:val="0"/>
          <w:numId w:val="33"/>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выдачи из кассы. При этом выплаты подотчетных сумм сотрудникам производятся</w:t>
      </w:r>
      <w:r w:rsidR="00FC3E84">
        <w:rPr>
          <w:rFonts w:hAnsi="Times New Roman" w:cs="Times New Roman"/>
          <w:color w:val="000000"/>
          <w:sz w:val="24"/>
          <w:szCs w:val="24"/>
          <w:lang w:val="ru-RU"/>
        </w:rPr>
        <w:t xml:space="preserve"> </w:t>
      </w:r>
      <w:r w:rsidRPr="00DF5028">
        <w:rPr>
          <w:rFonts w:hAnsi="Times New Roman" w:cs="Times New Roman"/>
          <w:color w:val="000000"/>
          <w:sz w:val="24"/>
          <w:szCs w:val="24"/>
          <w:lang w:val="ru-RU"/>
        </w:rPr>
        <w:t>в течение трех рабочих дней, включая день получения денег в банке;</w:t>
      </w:r>
    </w:p>
    <w:p w:rsidR="00EA6D15" w:rsidRPr="00DF5028" w:rsidRDefault="00DF5028">
      <w:pPr>
        <w:numPr>
          <w:ilvl w:val="0"/>
          <w:numId w:val="33"/>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перечисления на зарплатную карту материально ответственного лица.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Способ выдачи денежных средств должен указываться в служебной записке или приказе</w:t>
      </w:r>
      <w:r>
        <w:rPr>
          <w:rFonts w:hAnsi="Times New Roman" w:cs="Times New Roman"/>
          <w:color w:val="000000"/>
          <w:sz w:val="24"/>
          <w:szCs w:val="24"/>
        </w:rPr>
        <w:t> </w:t>
      </w:r>
      <w:r w:rsidRPr="00DF5028">
        <w:rPr>
          <w:rFonts w:hAnsi="Times New Roman" w:cs="Times New Roman"/>
          <w:color w:val="000000"/>
          <w:sz w:val="24"/>
          <w:szCs w:val="24"/>
          <w:lang w:val="ru-RU"/>
        </w:rPr>
        <w:t>руководителя.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7.2.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w:t>
      </w:r>
      <w:r>
        <w:rPr>
          <w:rFonts w:hAnsi="Times New Roman" w:cs="Times New Roman"/>
          <w:color w:val="000000"/>
          <w:sz w:val="24"/>
          <w:szCs w:val="24"/>
        </w:rPr>
        <w:t> </w:t>
      </w:r>
      <w:r w:rsidRPr="00DF5028">
        <w:rPr>
          <w:rFonts w:hAnsi="Times New Roman" w:cs="Times New Roman"/>
          <w:color w:val="000000"/>
          <w:sz w:val="24"/>
          <w:szCs w:val="24"/>
          <w:lang w:val="ru-RU"/>
        </w:rPr>
        <w:t>Расчеты по выданным суммам проходят в порядке, установленном для штатных</w:t>
      </w:r>
      <w:r>
        <w:rPr>
          <w:rFonts w:hAnsi="Times New Roman" w:cs="Times New Roman"/>
          <w:color w:val="000000"/>
          <w:sz w:val="24"/>
          <w:szCs w:val="24"/>
        </w:rPr>
        <w:t> </w:t>
      </w:r>
      <w:r w:rsidRPr="00DF5028">
        <w:rPr>
          <w:rFonts w:hAnsi="Times New Roman" w:cs="Times New Roman"/>
          <w:color w:val="000000"/>
          <w:sz w:val="24"/>
          <w:szCs w:val="24"/>
          <w:lang w:val="ru-RU"/>
        </w:rPr>
        <w:t>сотрудников.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7.3. Предельная сумма выдачи денежных средств под отчет на хозяйственные расходы устанавливается в</w:t>
      </w:r>
      <w:r>
        <w:rPr>
          <w:rFonts w:hAnsi="Times New Roman" w:cs="Times New Roman"/>
          <w:color w:val="000000"/>
          <w:sz w:val="24"/>
          <w:szCs w:val="24"/>
        </w:rPr>
        <w:t> </w:t>
      </w:r>
      <w:r w:rsidRPr="00DF5028">
        <w:rPr>
          <w:rFonts w:hAnsi="Times New Roman" w:cs="Times New Roman"/>
          <w:color w:val="000000"/>
          <w:sz w:val="24"/>
          <w:szCs w:val="24"/>
          <w:lang w:val="ru-RU"/>
        </w:rPr>
        <w:t>размере 20</w:t>
      </w:r>
      <w:r>
        <w:rPr>
          <w:rFonts w:hAnsi="Times New Roman" w:cs="Times New Roman"/>
          <w:color w:val="000000"/>
          <w:sz w:val="24"/>
          <w:szCs w:val="24"/>
        </w:rPr>
        <w:t> </w:t>
      </w:r>
      <w:r w:rsidRPr="00DF5028">
        <w:rPr>
          <w:rFonts w:hAnsi="Times New Roman" w:cs="Times New Roman"/>
          <w:color w:val="000000"/>
          <w:sz w:val="24"/>
          <w:szCs w:val="24"/>
          <w:lang w:val="ru-RU"/>
        </w:rPr>
        <w:t>000 (двадцать тысяч) руб. 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w:t>
      </w:r>
      <w:r>
        <w:rPr>
          <w:rFonts w:hAnsi="Times New Roman" w:cs="Times New Roman"/>
          <w:color w:val="000000"/>
          <w:sz w:val="24"/>
          <w:szCs w:val="24"/>
        </w:rPr>
        <w:t> </w:t>
      </w:r>
      <w:r w:rsidRPr="00DF5028">
        <w:rPr>
          <w:rFonts w:hAnsi="Times New Roman" w:cs="Times New Roman"/>
          <w:color w:val="000000"/>
          <w:sz w:val="24"/>
          <w:szCs w:val="24"/>
          <w:lang w:val="ru-RU"/>
        </w:rPr>
        <w:t>лицами в соответствии с указанием Центрального банка.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4</w:t>
      </w:r>
      <w:r>
        <w:rPr>
          <w:rFonts w:hAnsi="Times New Roman" w:cs="Times New Roman"/>
          <w:color w:val="000000"/>
          <w:sz w:val="24"/>
          <w:szCs w:val="24"/>
        </w:rPr>
        <w:t> </w:t>
      </w:r>
      <w:r w:rsidRPr="00DF5028">
        <w:rPr>
          <w:rFonts w:hAnsi="Times New Roman" w:cs="Times New Roman"/>
          <w:color w:val="000000"/>
          <w:sz w:val="24"/>
          <w:szCs w:val="24"/>
          <w:lang w:val="ru-RU"/>
        </w:rPr>
        <w:t>Указаний</w:t>
      </w:r>
      <w:r>
        <w:rPr>
          <w:rFonts w:hAnsi="Times New Roman" w:cs="Times New Roman"/>
          <w:color w:val="000000"/>
          <w:sz w:val="24"/>
          <w:szCs w:val="24"/>
        </w:rPr>
        <w:t> </w:t>
      </w:r>
      <w:r w:rsidRPr="00DF5028">
        <w:rPr>
          <w:rFonts w:hAnsi="Times New Roman" w:cs="Times New Roman"/>
          <w:color w:val="000000"/>
          <w:sz w:val="24"/>
          <w:szCs w:val="24"/>
          <w:lang w:val="ru-RU"/>
        </w:rPr>
        <w:t>ЦБ от 09.12.2019</w:t>
      </w:r>
      <w:r>
        <w:rPr>
          <w:rFonts w:hAnsi="Times New Roman" w:cs="Times New Roman"/>
          <w:color w:val="000000"/>
          <w:sz w:val="24"/>
          <w:szCs w:val="24"/>
        </w:rPr>
        <w:t> </w:t>
      </w:r>
      <w:r w:rsidRPr="00DF5028">
        <w:rPr>
          <w:rFonts w:hAnsi="Times New Roman" w:cs="Times New Roman"/>
          <w:color w:val="000000"/>
          <w:sz w:val="24"/>
          <w:szCs w:val="24"/>
          <w:lang w:val="ru-RU"/>
        </w:rPr>
        <w:t>№ 5348-У.</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7.4. Денежные средства выдаются под отчет на хозяйственные нужды на срок, </w:t>
      </w:r>
      <w:proofErr w:type="gramStart"/>
      <w:r w:rsidRPr="00DF5028">
        <w:rPr>
          <w:rFonts w:hAnsi="Times New Roman" w:cs="Times New Roman"/>
          <w:color w:val="000000"/>
          <w:sz w:val="24"/>
          <w:szCs w:val="24"/>
          <w:lang w:val="ru-RU"/>
        </w:rPr>
        <w:t>который</w:t>
      </w:r>
      <w:r>
        <w:rPr>
          <w:rFonts w:hAnsi="Times New Roman" w:cs="Times New Roman"/>
          <w:color w:val="000000"/>
          <w:sz w:val="24"/>
          <w:szCs w:val="24"/>
        </w:rPr>
        <w:t> </w:t>
      </w:r>
      <w:r w:rsidRPr="00DF5028">
        <w:rPr>
          <w:rFonts w:hAnsi="Times New Roman" w:cs="Times New Roman"/>
          <w:color w:val="000000"/>
          <w:sz w:val="24"/>
          <w:szCs w:val="24"/>
          <w:lang w:val="ru-RU"/>
        </w:rPr>
        <w:t xml:space="preserve"> сотрудник</w:t>
      </w:r>
      <w:proofErr w:type="gramEnd"/>
      <w:r w:rsidRPr="00DF5028">
        <w:rPr>
          <w:rFonts w:hAnsi="Times New Roman" w:cs="Times New Roman"/>
          <w:color w:val="000000"/>
          <w:sz w:val="24"/>
          <w:szCs w:val="24"/>
          <w:lang w:val="ru-RU"/>
        </w:rPr>
        <w:t xml:space="preserve"> указал в заявлении на выдачу денежных средств под отчет, но не более пяти</w:t>
      </w:r>
      <w:r>
        <w:rPr>
          <w:rFonts w:hAnsi="Times New Roman" w:cs="Times New Roman"/>
          <w:color w:val="000000"/>
          <w:sz w:val="24"/>
          <w:szCs w:val="24"/>
        </w:rPr>
        <w:t> </w:t>
      </w:r>
      <w:r w:rsidRPr="00DF5028">
        <w:rPr>
          <w:rFonts w:hAnsi="Times New Roman" w:cs="Times New Roman"/>
          <w:color w:val="000000"/>
          <w:sz w:val="24"/>
          <w:szCs w:val="24"/>
          <w:lang w:val="ru-RU"/>
        </w:rPr>
        <w:t>рабочих дней. По истечении этого срока сотрудник должен отчитаться в течение трех</w:t>
      </w:r>
      <w:r w:rsidR="00316D9D">
        <w:rPr>
          <w:rFonts w:hAnsi="Times New Roman" w:cs="Times New Roman"/>
          <w:color w:val="000000"/>
          <w:sz w:val="24"/>
          <w:szCs w:val="24"/>
          <w:lang w:val="ru-RU"/>
        </w:rPr>
        <w:t xml:space="preserve"> </w:t>
      </w:r>
      <w:r w:rsidRPr="00DF5028">
        <w:rPr>
          <w:rFonts w:hAnsi="Times New Roman" w:cs="Times New Roman"/>
          <w:color w:val="000000"/>
          <w:sz w:val="24"/>
          <w:szCs w:val="24"/>
          <w:lang w:val="ru-RU"/>
        </w:rPr>
        <w:t>рабочих дней.</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7.5. При направлении сотрудников учреждения в служебные командировки на территории России расходы на них возмещаются в размере, установленном Порядком оформления служебных командировок (приложение 8). Возмещение расходов на служебные командировки, превышающих размер, установленный указанным Порядком, производится по фактическим расходам за счет средств от деятельности, приносящей доход, с</w:t>
      </w:r>
      <w:r>
        <w:rPr>
          <w:rFonts w:hAnsi="Times New Roman" w:cs="Times New Roman"/>
          <w:color w:val="000000"/>
          <w:sz w:val="24"/>
          <w:szCs w:val="24"/>
        </w:rPr>
        <w:t> </w:t>
      </w:r>
      <w:r w:rsidRPr="00DF5028">
        <w:rPr>
          <w:rFonts w:hAnsi="Times New Roman" w:cs="Times New Roman"/>
          <w:color w:val="000000"/>
          <w:sz w:val="24"/>
          <w:szCs w:val="24"/>
          <w:lang w:val="ru-RU"/>
        </w:rPr>
        <w:t>разрешения руководителя учреждения (оформленного приказом).</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7.6. Предельные сроки отчета по выданным доверенностям на получение материальных ценностей устанавливаются следующие:</w:t>
      </w:r>
    </w:p>
    <w:p w:rsidR="00EA6D15" w:rsidRPr="00DF5028" w:rsidRDefault="00DF5028">
      <w:pPr>
        <w:numPr>
          <w:ilvl w:val="0"/>
          <w:numId w:val="3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в течение 10 календарных дней с момента получения;</w:t>
      </w:r>
    </w:p>
    <w:p w:rsidR="00EA6D15" w:rsidRPr="00DF5028" w:rsidRDefault="00DF5028">
      <w:pPr>
        <w:numPr>
          <w:ilvl w:val="0"/>
          <w:numId w:val="34"/>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в</w:t>
      </w:r>
      <w:r>
        <w:rPr>
          <w:rFonts w:hAnsi="Times New Roman" w:cs="Times New Roman"/>
          <w:color w:val="000000"/>
          <w:sz w:val="24"/>
          <w:szCs w:val="24"/>
        </w:rPr>
        <w:t> </w:t>
      </w:r>
      <w:r w:rsidRPr="00DF5028">
        <w:rPr>
          <w:rFonts w:hAnsi="Times New Roman" w:cs="Times New Roman"/>
          <w:color w:val="000000"/>
          <w:sz w:val="24"/>
          <w:szCs w:val="24"/>
          <w:lang w:val="ru-RU"/>
        </w:rPr>
        <w:t>течение трех рабочих дней с момента получения материальных ценностей.</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7.7. Авансовые отчеты брошюруются в хронологическом порядке в последний день отчетного месяца.</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8. Расчеты с дебиторами и кредиторами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8.1. Денежные средства от виновных лиц в возмещение ущерба, причиненного нефинансовым</w:t>
      </w:r>
      <w:r>
        <w:rPr>
          <w:rFonts w:hAnsi="Times New Roman" w:cs="Times New Roman"/>
          <w:color w:val="000000"/>
          <w:sz w:val="24"/>
          <w:szCs w:val="24"/>
        </w:rPr>
        <w:t> </w:t>
      </w:r>
      <w:r w:rsidRPr="00DF5028">
        <w:rPr>
          <w:rFonts w:hAnsi="Times New Roman" w:cs="Times New Roman"/>
          <w:color w:val="000000"/>
          <w:sz w:val="24"/>
          <w:szCs w:val="24"/>
          <w:lang w:val="ru-RU"/>
        </w:rPr>
        <w:t>активам, отражаются по коду вида деятельности «2» – приносящая доход деятельность (собственные доходы учреждения).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8.2.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9. Расчеты по обязательствам</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9.</w:t>
      </w:r>
      <w:r w:rsidR="00FC3E84">
        <w:rPr>
          <w:rFonts w:hAnsi="Times New Roman" w:cs="Times New Roman"/>
          <w:color w:val="000000"/>
          <w:sz w:val="24"/>
          <w:szCs w:val="24"/>
          <w:lang w:val="ru-RU"/>
        </w:rPr>
        <w:t>1</w:t>
      </w:r>
      <w:r w:rsidRPr="00DF5028">
        <w:rPr>
          <w:rFonts w:hAnsi="Times New Roman" w:cs="Times New Roman"/>
          <w:color w:val="000000"/>
          <w:sz w:val="24"/>
          <w:szCs w:val="24"/>
          <w:lang w:val="ru-RU"/>
        </w:rPr>
        <w:t>. Аналитический учет расчетов по пособиям и иным социальным выплатам ведется в разрезе физических лиц – получателей социальных выплат.</w:t>
      </w:r>
    </w:p>
    <w:p w:rsidR="00EA6D15"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9.</w:t>
      </w:r>
      <w:r w:rsidR="00FC3E84">
        <w:rPr>
          <w:rFonts w:hAnsi="Times New Roman" w:cs="Times New Roman"/>
          <w:color w:val="000000"/>
          <w:sz w:val="24"/>
          <w:szCs w:val="24"/>
          <w:lang w:val="ru-RU"/>
        </w:rPr>
        <w:t>2</w:t>
      </w:r>
      <w:r w:rsidRPr="00DF5028">
        <w:rPr>
          <w:rFonts w:hAnsi="Times New Roman" w:cs="Times New Roman"/>
          <w:color w:val="000000"/>
          <w:sz w:val="24"/>
          <w:szCs w:val="24"/>
          <w:lang w:val="ru-RU"/>
        </w:rPr>
        <w:t>.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FC3E84" w:rsidRDefault="00FC3E84" w:rsidP="00FC3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Pr>
          <w:rFonts w:hAnsi="Times New Roman" w:cs="Times New Roman"/>
          <w:color w:val="000000"/>
          <w:sz w:val="24"/>
          <w:szCs w:val="24"/>
          <w:lang w:val="ru-RU"/>
        </w:rPr>
        <w:t>9.3.</w:t>
      </w:r>
      <w:r w:rsidRPr="00B25E25">
        <w:rPr>
          <w:rFonts w:ascii="Times New Roman" w:hAnsi="Times New Roman" w:cs="Times New Roman"/>
          <w:lang w:val="ru-RU"/>
        </w:rPr>
        <w:t xml:space="preserve"> </w:t>
      </w:r>
      <w:r w:rsidRPr="00B25E25">
        <w:rPr>
          <w:rFonts w:ascii="Times New Roman" w:eastAsia="Times New Roman" w:hAnsi="Times New Roman" w:cs="Times New Roman"/>
          <w:sz w:val="24"/>
          <w:szCs w:val="24"/>
          <w:lang w:val="ru-RU"/>
        </w:rPr>
        <w:t xml:space="preserve">Сроки выдачи заработной платы: за первую половину месяца – 30 числа, за вторую половину месяца – 15 числа следующего </w:t>
      </w:r>
      <w:proofErr w:type="gramStart"/>
      <w:r w:rsidRPr="00B25E25">
        <w:rPr>
          <w:rFonts w:ascii="Times New Roman" w:eastAsia="Times New Roman" w:hAnsi="Times New Roman" w:cs="Times New Roman"/>
          <w:sz w:val="24"/>
          <w:szCs w:val="24"/>
          <w:lang w:val="ru-RU"/>
        </w:rPr>
        <w:t>за отчетным месяца</w:t>
      </w:r>
      <w:proofErr w:type="gramEnd"/>
      <w:r w:rsidRPr="00B25E25">
        <w:rPr>
          <w:rFonts w:ascii="Times New Roman" w:eastAsia="Times New Roman" w:hAnsi="Times New Roman" w:cs="Times New Roman"/>
          <w:lang w:val="ru-RU"/>
        </w:rPr>
        <w:t>.</w:t>
      </w:r>
    </w:p>
    <w:p w:rsidR="00FC3E84" w:rsidRPr="00A70408" w:rsidRDefault="00FC3E84" w:rsidP="00FC3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lang w:val="ru-RU"/>
        </w:rPr>
      </w:pPr>
      <w:r>
        <w:rPr>
          <w:rFonts w:ascii="Times New Roman" w:hAnsi="Times New Roman" w:cs="Times New Roman"/>
          <w:sz w:val="24"/>
          <w:szCs w:val="24"/>
          <w:lang w:val="ru-RU"/>
        </w:rPr>
        <w:t>9.4</w:t>
      </w:r>
      <w:r w:rsidRPr="00B25E25">
        <w:rPr>
          <w:rFonts w:ascii="Times New Roman" w:hAnsi="Times New Roman" w:cs="Times New Roman"/>
          <w:sz w:val="24"/>
          <w:szCs w:val="24"/>
          <w:lang w:val="ru-RU"/>
        </w:rPr>
        <w:t xml:space="preserve">. </w:t>
      </w:r>
      <w:r w:rsidRPr="00B25E25">
        <w:rPr>
          <w:rFonts w:ascii="Times New Roman" w:eastAsia="Times New Roman" w:hAnsi="Times New Roman" w:cs="Times New Roman"/>
          <w:sz w:val="24"/>
          <w:szCs w:val="24"/>
          <w:lang w:val="ru-RU"/>
        </w:rPr>
        <w:t>Расчеты с сотрудниками по оплате труда производятся путем перечисления на зарплатную карту «МИР»</w:t>
      </w:r>
      <w:r>
        <w:rPr>
          <w:rFonts w:ascii="Times New Roman" w:hAnsi="Times New Roman" w:cs="Times New Roman"/>
          <w:sz w:val="24"/>
          <w:szCs w:val="24"/>
          <w:lang w:val="ru-RU"/>
        </w:rPr>
        <w:t>.</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10. Дебиторская и кредиторская задолженность</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10.1.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w:t>
      </w:r>
      <w:r>
        <w:rPr>
          <w:rFonts w:hAnsi="Times New Roman" w:cs="Times New Roman"/>
          <w:color w:val="000000"/>
          <w:sz w:val="24"/>
          <w:szCs w:val="24"/>
        </w:rPr>
        <w:t> </w:t>
      </w:r>
      <w:r w:rsidRPr="00DF5028">
        <w:rPr>
          <w:rFonts w:hAnsi="Times New Roman" w:cs="Times New Roman"/>
          <w:color w:val="000000"/>
          <w:sz w:val="24"/>
          <w:szCs w:val="24"/>
          <w:lang w:val="ru-RU"/>
        </w:rPr>
        <w:t>в порядке, утвержденном положением о признании дебиторской задолженности</w:t>
      </w:r>
      <w:r>
        <w:rPr>
          <w:rFonts w:hAnsi="Times New Roman" w:cs="Times New Roman"/>
          <w:color w:val="000000"/>
          <w:sz w:val="24"/>
          <w:szCs w:val="24"/>
        </w:rPr>
        <w:t> </w:t>
      </w:r>
      <w:r w:rsidRPr="00DF5028">
        <w:rPr>
          <w:rFonts w:hAnsi="Times New Roman" w:cs="Times New Roman"/>
          <w:color w:val="000000"/>
          <w:sz w:val="24"/>
          <w:szCs w:val="24"/>
          <w:lang w:val="ru-RU"/>
        </w:rPr>
        <w:t>сомнительной и безнадежной к взысканию.</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339 Инструкции к Единому плану счетов № 157н, пункт 11 СГС</w:t>
      </w:r>
      <w:r>
        <w:rPr>
          <w:rFonts w:hAnsi="Times New Roman" w:cs="Times New Roman"/>
          <w:color w:val="000000"/>
          <w:sz w:val="24"/>
          <w:szCs w:val="24"/>
        </w:rPr>
        <w:t> </w:t>
      </w:r>
      <w:r w:rsidRPr="00DF5028">
        <w:rPr>
          <w:rFonts w:hAnsi="Times New Roman" w:cs="Times New Roman"/>
          <w:color w:val="000000"/>
          <w:sz w:val="24"/>
          <w:szCs w:val="24"/>
          <w:lang w:val="ru-RU"/>
        </w:rPr>
        <w:t>«Доходы».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10.2.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Одновременно</w:t>
      </w:r>
      <w:r>
        <w:rPr>
          <w:rFonts w:hAnsi="Times New Roman" w:cs="Times New Roman"/>
          <w:color w:val="000000"/>
          <w:sz w:val="24"/>
          <w:szCs w:val="24"/>
        </w:rPr>
        <w:t> </w:t>
      </w:r>
      <w:r w:rsidRPr="00DF5028">
        <w:rPr>
          <w:rFonts w:hAnsi="Times New Roman" w:cs="Times New Roman"/>
          <w:color w:val="000000"/>
          <w:sz w:val="24"/>
          <w:szCs w:val="24"/>
          <w:lang w:val="ru-RU"/>
        </w:rPr>
        <w:t>списанная с балансового учета кредиторская задолженность отражается</w:t>
      </w:r>
      <w:r>
        <w:rPr>
          <w:rFonts w:hAnsi="Times New Roman" w:cs="Times New Roman"/>
          <w:color w:val="000000"/>
          <w:sz w:val="24"/>
          <w:szCs w:val="24"/>
        </w:rPr>
        <w:t> </w:t>
      </w:r>
      <w:r w:rsidRPr="00DF5028">
        <w:rPr>
          <w:rFonts w:hAnsi="Times New Roman" w:cs="Times New Roman"/>
          <w:color w:val="000000"/>
          <w:sz w:val="24"/>
          <w:szCs w:val="24"/>
          <w:lang w:val="ru-RU"/>
        </w:rPr>
        <w:t xml:space="preserve">на </w:t>
      </w:r>
      <w:proofErr w:type="spellStart"/>
      <w:r w:rsidRPr="00DF5028">
        <w:rPr>
          <w:rFonts w:hAnsi="Times New Roman" w:cs="Times New Roman"/>
          <w:color w:val="000000"/>
          <w:sz w:val="24"/>
          <w:szCs w:val="24"/>
          <w:lang w:val="ru-RU"/>
        </w:rPr>
        <w:t>забалансовом</w:t>
      </w:r>
      <w:proofErr w:type="spellEnd"/>
      <w:r w:rsidRPr="00DF5028">
        <w:rPr>
          <w:rFonts w:hAnsi="Times New Roman" w:cs="Times New Roman"/>
          <w:color w:val="000000"/>
          <w:sz w:val="24"/>
          <w:szCs w:val="24"/>
          <w:lang w:val="ru-RU"/>
        </w:rPr>
        <w:t xml:space="preserve"> счете 20 «Задолженность, не востребованная кредиторами».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Списание задолженности с </w:t>
      </w:r>
      <w:proofErr w:type="spellStart"/>
      <w:r w:rsidRPr="00DF5028">
        <w:rPr>
          <w:rFonts w:hAnsi="Times New Roman" w:cs="Times New Roman"/>
          <w:color w:val="000000"/>
          <w:sz w:val="24"/>
          <w:szCs w:val="24"/>
          <w:lang w:val="ru-RU"/>
        </w:rPr>
        <w:t>забалансового</w:t>
      </w:r>
      <w:proofErr w:type="spellEnd"/>
      <w:r w:rsidRPr="00DF5028">
        <w:rPr>
          <w:rFonts w:hAnsi="Times New Roman" w:cs="Times New Roman"/>
          <w:color w:val="000000"/>
          <w:sz w:val="24"/>
          <w:szCs w:val="24"/>
          <w:lang w:val="ru-RU"/>
        </w:rPr>
        <w:t xml:space="preserve"> учета осуществляется на основании решения инвентаризационной комиссии</w:t>
      </w:r>
      <w:r>
        <w:rPr>
          <w:rFonts w:hAnsi="Times New Roman" w:cs="Times New Roman"/>
          <w:color w:val="000000"/>
          <w:sz w:val="24"/>
          <w:szCs w:val="24"/>
        </w:rPr>
        <w:t> </w:t>
      </w:r>
      <w:r w:rsidRPr="00DF5028">
        <w:rPr>
          <w:rFonts w:hAnsi="Times New Roman" w:cs="Times New Roman"/>
          <w:color w:val="000000"/>
          <w:sz w:val="24"/>
          <w:szCs w:val="24"/>
          <w:lang w:val="ru-RU"/>
        </w:rPr>
        <w:t>учреждения:</w:t>
      </w:r>
    </w:p>
    <w:p w:rsidR="00EA6D15" w:rsidRPr="00DF5028" w:rsidRDefault="00DF5028">
      <w:pPr>
        <w:numPr>
          <w:ilvl w:val="0"/>
          <w:numId w:val="36"/>
        </w:numPr>
        <w:ind w:left="780" w:right="180"/>
        <w:contextualSpacing/>
        <w:rPr>
          <w:rFonts w:hAnsi="Times New Roman" w:cs="Times New Roman"/>
          <w:color w:val="000000"/>
          <w:sz w:val="24"/>
          <w:szCs w:val="24"/>
          <w:lang w:val="ru-RU"/>
        </w:rPr>
      </w:pPr>
      <w:r>
        <w:rPr>
          <w:rFonts w:hAnsi="Times New Roman" w:cs="Times New Roman"/>
          <w:color w:val="000000"/>
          <w:sz w:val="24"/>
          <w:szCs w:val="24"/>
        </w:rPr>
        <w:t> </w:t>
      </w:r>
      <w:r w:rsidRPr="00DF5028">
        <w:rPr>
          <w:rFonts w:hAnsi="Times New Roman" w:cs="Times New Roman"/>
          <w:color w:val="000000"/>
          <w:sz w:val="24"/>
          <w:szCs w:val="24"/>
          <w:lang w:val="ru-RU"/>
        </w:rPr>
        <w:t xml:space="preserve">по истечении </w:t>
      </w:r>
      <w:r w:rsidR="00FD5831">
        <w:rPr>
          <w:rFonts w:hAnsi="Times New Roman" w:cs="Times New Roman"/>
          <w:color w:val="000000"/>
          <w:sz w:val="24"/>
          <w:szCs w:val="24"/>
          <w:lang w:val="ru-RU"/>
        </w:rPr>
        <w:t>трех</w:t>
      </w:r>
      <w:r w:rsidRPr="00DF5028">
        <w:rPr>
          <w:rFonts w:hAnsi="Times New Roman" w:cs="Times New Roman"/>
          <w:color w:val="000000"/>
          <w:sz w:val="24"/>
          <w:szCs w:val="24"/>
          <w:lang w:val="ru-RU"/>
        </w:rPr>
        <w:t xml:space="preserve"> лет отражения задолженности на </w:t>
      </w:r>
      <w:proofErr w:type="spellStart"/>
      <w:r w:rsidRPr="00DF5028">
        <w:rPr>
          <w:rFonts w:hAnsi="Times New Roman" w:cs="Times New Roman"/>
          <w:color w:val="000000"/>
          <w:sz w:val="24"/>
          <w:szCs w:val="24"/>
          <w:lang w:val="ru-RU"/>
        </w:rPr>
        <w:t>забалансовом</w:t>
      </w:r>
      <w:proofErr w:type="spellEnd"/>
      <w:r w:rsidRPr="00DF5028">
        <w:rPr>
          <w:rFonts w:hAnsi="Times New Roman" w:cs="Times New Roman"/>
          <w:color w:val="000000"/>
          <w:sz w:val="24"/>
          <w:szCs w:val="24"/>
          <w:lang w:val="ru-RU"/>
        </w:rPr>
        <w:t xml:space="preserve"> учете;</w:t>
      </w:r>
    </w:p>
    <w:p w:rsidR="00EA6D15" w:rsidRPr="00DF5028" w:rsidRDefault="00DF5028">
      <w:pPr>
        <w:numPr>
          <w:ilvl w:val="0"/>
          <w:numId w:val="36"/>
        </w:numPr>
        <w:ind w:left="780" w:right="180"/>
        <w:contextualSpacing/>
        <w:rPr>
          <w:rFonts w:hAnsi="Times New Roman" w:cs="Times New Roman"/>
          <w:color w:val="000000"/>
          <w:sz w:val="24"/>
          <w:szCs w:val="24"/>
          <w:lang w:val="ru-RU"/>
        </w:rPr>
      </w:pPr>
      <w:r>
        <w:rPr>
          <w:rFonts w:hAnsi="Times New Roman" w:cs="Times New Roman"/>
          <w:color w:val="000000"/>
          <w:sz w:val="24"/>
          <w:szCs w:val="24"/>
        </w:rPr>
        <w:t> </w:t>
      </w:r>
      <w:r w:rsidRPr="00DF5028">
        <w:rPr>
          <w:rFonts w:hAnsi="Times New Roman" w:cs="Times New Roman"/>
          <w:color w:val="000000"/>
          <w:sz w:val="24"/>
          <w:szCs w:val="24"/>
          <w:lang w:val="ru-RU"/>
        </w:rPr>
        <w:t>по завершении срока возможного возобновления процедуры взыскания задолженности согласно действующему законодательству;</w:t>
      </w:r>
    </w:p>
    <w:p w:rsidR="00EA6D15" w:rsidRDefault="00DF5028">
      <w:pPr>
        <w:numPr>
          <w:ilvl w:val="0"/>
          <w:numId w:val="36"/>
        </w:numPr>
        <w:ind w:left="780" w:right="180"/>
        <w:rPr>
          <w:rFonts w:hAnsi="Times New Roman" w:cs="Times New Roman"/>
          <w:color w:val="000000"/>
          <w:sz w:val="24"/>
          <w:szCs w:val="24"/>
        </w:rPr>
      </w:pPr>
      <w:r>
        <w:rPr>
          <w:rFonts w:hAnsi="Times New Roman" w:cs="Times New Roman"/>
          <w:color w:val="000000"/>
          <w:sz w:val="24"/>
          <w:szCs w:val="24"/>
        </w:rPr>
        <w:t> </w:t>
      </w:r>
      <w:r w:rsidRPr="00DF5028">
        <w:rPr>
          <w:rFonts w:hAnsi="Times New Roman" w:cs="Times New Roman"/>
          <w:color w:val="000000"/>
          <w:sz w:val="24"/>
          <w:szCs w:val="24"/>
          <w:lang w:val="ru-RU"/>
        </w:rPr>
        <w:t xml:space="preserve">при наличии документов, подтверждающих прекращение обязательства в связи со смертью </w:t>
      </w:r>
      <w:r>
        <w:rPr>
          <w:rFonts w:hAnsi="Times New Roman" w:cs="Times New Roman"/>
          <w:color w:val="000000"/>
          <w:sz w:val="24"/>
          <w:szCs w:val="24"/>
        </w:rPr>
        <w:t>(</w:t>
      </w:r>
      <w:proofErr w:type="spellStart"/>
      <w:r>
        <w:rPr>
          <w:rFonts w:hAnsi="Times New Roman" w:cs="Times New Roman"/>
          <w:color w:val="000000"/>
          <w:sz w:val="24"/>
          <w:szCs w:val="24"/>
        </w:rPr>
        <w:t>ликвидацией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контрагента</w:t>
      </w:r>
      <w:proofErr w:type="spellEnd"/>
      <w:r>
        <w:rPr>
          <w:rFonts w:hAnsi="Times New Roman" w:cs="Times New Roman"/>
          <w:color w:val="000000"/>
          <w:sz w:val="24"/>
          <w:szCs w:val="24"/>
        </w:rPr>
        <w:t>.</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371, 372 Инструкции к Единому плану счетов № 157н.</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11. Финансовый результат</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11.1. Доходы от предоставления права пользования активом (арендная плата) признаются</w:t>
      </w:r>
      <w:r>
        <w:rPr>
          <w:rFonts w:hAnsi="Times New Roman" w:cs="Times New Roman"/>
          <w:color w:val="000000"/>
          <w:sz w:val="24"/>
          <w:szCs w:val="24"/>
        </w:rPr>
        <w:t> </w:t>
      </w:r>
      <w:r w:rsidRPr="00DF5028">
        <w:rPr>
          <w:rFonts w:hAnsi="Times New Roman" w:cs="Times New Roman"/>
          <w:color w:val="000000"/>
          <w:sz w:val="24"/>
          <w:szCs w:val="24"/>
          <w:lang w:val="ru-RU"/>
        </w:rPr>
        <w:t>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25 СГС «Аренда», подпункт «а» пункта 55 СГС «Доходы».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11.2.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301 Инструкции к Единому плану счетов № 157н, пункт 11 СГС «Долгосрочные договоры».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11.3. 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5 СГС «Долгосрочные договоры».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11.4.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понесенных в связи с выполненным на конец отчетного периода объемом работ и предусмотренных сводным сметным расчетом, и</w:t>
      </w:r>
      <w:r>
        <w:rPr>
          <w:rFonts w:hAnsi="Times New Roman" w:cs="Times New Roman"/>
          <w:color w:val="000000"/>
          <w:sz w:val="24"/>
          <w:szCs w:val="24"/>
        </w:rPr>
        <w:t> </w:t>
      </w:r>
      <w:r w:rsidRPr="00DF5028">
        <w:rPr>
          <w:rFonts w:hAnsi="Times New Roman" w:cs="Times New Roman"/>
          <w:color w:val="000000"/>
          <w:sz w:val="24"/>
          <w:szCs w:val="24"/>
          <w:lang w:val="ru-RU"/>
        </w:rPr>
        <w:t>общей величины</w:t>
      </w:r>
      <w:r>
        <w:rPr>
          <w:rFonts w:hAnsi="Times New Roman" w:cs="Times New Roman"/>
          <w:color w:val="000000"/>
          <w:sz w:val="24"/>
          <w:szCs w:val="24"/>
        </w:rPr>
        <w:t> </w:t>
      </w:r>
      <w:r w:rsidRPr="00DF5028">
        <w:rPr>
          <w:rFonts w:hAnsi="Times New Roman" w:cs="Times New Roman"/>
          <w:color w:val="000000"/>
          <w:sz w:val="24"/>
          <w:szCs w:val="24"/>
          <w:lang w:val="ru-RU"/>
        </w:rPr>
        <w:t>расходов по долгосрочному договору строительного подряда, предусмотренной сводным сметным расчетом.</w:t>
      </w:r>
    </w:p>
    <w:p w:rsidR="00EA6D15"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6 СГС «Долгосрочные договоры».</w:t>
      </w:r>
    </w:p>
    <w:p w:rsidR="00FD5831" w:rsidRDefault="00FD5831" w:rsidP="00FD5831">
      <w:pPr>
        <w:rPr>
          <w:rFonts w:ascii="Times New Roman" w:hAnsi="Times New Roman" w:cs="Times New Roman"/>
          <w:sz w:val="24"/>
          <w:szCs w:val="24"/>
          <w:lang w:val="ru-RU"/>
        </w:rPr>
      </w:pPr>
      <w:r w:rsidRPr="00A70408">
        <w:rPr>
          <w:rFonts w:hAnsi="Times New Roman" w:cs="Times New Roman"/>
          <w:color w:val="000000"/>
          <w:sz w:val="24"/>
          <w:szCs w:val="24"/>
          <w:lang w:val="ru-RU"/>
        </w:rPr>
        <w:t>11.</w:t>
      </w:r>
      <w:r>
        <w:rPr>
          <w:rFonts w:hAnsi="Times New Roman" w:cs="Times New Roman"/>
          <w:color w:val="000000"/>
          <w:sz w:val="24"/>
          <w:szCs w:val="24"/>
          <w:lang w:val="ru-RU"/>
        </w:rPr>
        <w:t>5</w:t>
      </w:r>
      <w:r w:rsidRPr="00846B4D">
        <w:rPr>
          <w:rFonts w:ascii="Times New Roman" w:hAnsi="Times New Roman" w:cs="Times New Roman"/>
          <w:lang w:val="ru-RU"/>
        </w:rPr>
        <w:t xml:space="preserve"> </w:t>
      </w:r>
      <w:r w:rsidRPr="00846B4D">
        <w:rPr>
          <w:rFonts w:ascii="Times New Roman" w:eastAsia="Times New Roman" w:hAnsi="Times New Roman" w:cs="Times New Roman"/>
          <w:sz w:val="24"/>
          <w:szCs w:val="24"/>
          <w:lang w:val="ru-RU"/>
        </w:rPr>
        <w:t xml:space="preserve">Доходы будущих периодов в сумме субсидий на выполнение государственного задания, предоставляемых в очередных финансовых годах (на 3 года) начисляются на основании соответствующих соглашений, заключенных с </w:t>
      </w:r>
      <w:proofErr w:type="gramStart"/>
      <w:r w:rsidRPr="00846B4D">
        <w:rPr>
          <w:rFonts w:ascii="Times New Roman" w:eastAsia="Times New Roman" w:hAnsi="Times New Roman" w:cs="Times New Roman"/>
          <w:sz w:val="24"/>
          <w:szCs w:val="24"/>
          <w:lang w:val="ru-RU"/>
        </w:rPr>
        <w:t>учредителем ;</w:t>
      </w:r>
      <w:proofErr w:type="gramEnd"/>
    </w:p>
    <w:p w:rsidR="00FD5831" w:rsidRDefault="00FD5831" w:rsidP="00FD5831">
      <w:pPr>
        <w:rPr>
          <w:rFonts w:ascii="Times New Roman" w:hAnsi="Times New Roman" w:cs="Times New Roman"/>
          <w:sz w:val="24"/>
          <w:szCs w:val="24"/>
          <w:lang w:val="ru-RU"/>
        </w:rPr>
      </w:pPr>
      <w:r w:rsidRPr="00846B4D">
        <w:rPr>
          <w:rFonts w:ascii="Times New Roman" w:eastAsia="Times New Roman" w:hAnsi="Times New Roman" w:cs="Times New Roman"/>
          <w:sz w:val="24"/>
          <w:szCs w:val="24"/>
          <w:lang w:val="ru-RU"/>
        </w:rPr>
        <w:t>- переводится субсидия из доходов будущих периодов в текущие доходы в сумме и на дату поступления субсидии по графику.</w:t>
      </w:r>
    </w:p>
    <w:p w:rsidR="00FD5831" w:rsidRPr="00846B4D" w:rsidRDefault="00FD5831" w:rsidP="00FD5831">
      <w:pPr>
        <w:rPr>
          <w:rFonts w:ascii="Times New Roman" w:eastAsia="Times New Roman" w:hAnsi="Times New Roman" w:cs="Times New Roman"/>
          <w:color w:val="000000"/>
          <w:sz w:val="24"/>
          <w:szCs w:val="24"/>
        </w:rPr>
      </w:pPr>
      <w:r>
        <w:rPr>
          <w:rFonts w:ascii="Times New Roman" w:hAnsi="Times New Roman" w:cs="Times New Roman"/>
          <w:sz w:val="24"/>
          <w:szCs w:val="24"/>
          <w:lang w:val="ru-RU"/>
        </w:rPr>
        <w:t>11.6.</w:t>
      </w:r>
      <w:r w:rsidRPr="00846B4D">
        <w:rPr>
          <w:rFonts w:hAnsi="Times New Roman" w:cs="Times New Roman"/>
          <w:color w:val="000000"/>
        </w:rPr>
        <w:t xml:space="preserve"> </w:t>
      </w:r>
      <w:proofErr w:type="spellStart"/>
      <w:r w:rsidRPr="00846B4D">
        <w:rPr>
          <w:rFonts w:ascii="Times New Roman" w:eastAsia="Times New Roman" w:hAnsi="Times New Roman" w:cs="Times New Roman"/>
          <w:color w:val="000000"/>
          <w:sz w:val="24"/>
          <w:szCs w:val="24"/>
        </w:rPr>
        <w:t>Доходы</w:t>
      </w:r>
      <w:proofErr w:type="spellEnd"/>
      <w:r w:rsidRPr="00846B4D">
        <w:rPr>
          <w:rFonts w:ascii="Times New Roman" w:eastAsia="Times New Roman" w:hAnsi="Times New Roman" w:cs="Times New Roman"/>
          <w:color w:val="000000"/>
          <w:sz w:val="24"/>
          <w:szCs w:val="24"/>
        </w:rPr>
        <w:t xml:space="preserve"> </w:t>
      </w:r>
      <w:proofErr w:type="spellStart"/>
      <w:r w:rsidRPr="00846B4D">
        <w:rPr>
          <w:rFonts w:ascii="Times New Roman" w:eastAsia="Times New Roman" w:hAnsi="Times New Roman" w:cs="Times New Roman"/>
          <w:color w:val="000000"/>
          <w:sz w:val="24"/>
          <w:szCs w:val="24"/>
        </w:rPr>
        <w:t>начисляются</w:t>
      </w:r>
      <w:proofErr w:type="spellEnd"/>
      <w:r w:rsidRPr="00846B4D">
        <w:rPr>
          <w:rFonts w:ascii="Times New Roman" w:eastAsia="Times New Roman" w:hAnsi="Times New Roman" w:cs="Times New Roman"/>
          <w:color w:val="000000"/>
          <w:sz w:val="24"/>
          <w:szCs w:val="24"/>
        </w:rPr>
        <w:t>:</w:t>
      </w:r>
    </w:p>
    <w:p w:rsidR="00FD5831" w:rsidRDefault="00FD5831" w:rsidP="00FD5831">
      <w:pPr>
        <w:numPr>
          <w:ilvl w:val="0"/>
          <w:numId w:val="48"/>
        </w:numPr>
        <w:ind w:left="780" w:right="180"/>
        <w:contextualSpacing/>
        <w:rPr>
          <w:rFonts w:hAnsi="Times New Roman" w:cs="Times New Roman"/>
          <w:color w:val="000000"/>
          <w:sz w:val="24"/>
          <w:szCs w:val="24"/>
          <w:lang w:val="ru-RU"/>
        </w:rPr>
      </w:pPr>
      <w:r w:rsidRPr="00846B4D">
        <w:rPr>
          <w:rFonts w:ascii="Times New Roman" w:eastAsia="Times New Roman" w:hAnsi="Times New Roman" w:cs="Times New Roman"/>
          <w:color w:val="000000"/>
          <w:sz w:val="24"/>
          <w:szCs w:val="24"/>
          <w:lang w:val="ru-RU"/>
        </w:rPr>
        <w:t>по программам ОМС – на дату подписания первичного документа со страховой медицинской организацией: акта об оказании услуг, акта сверки и пр.;</w:t>
      </w:r>
    </w:p>
    <w:p w:rsidR="00FD5831" w:rsidRPr="00846B4D" w:rsidRDefault="00FD5831" w:rsidP="00FD5831">
      <w:pPr>
        <w:numPr>
          <w:ilvl w:val="0"/>
          <w:numId w:val="48"/>
        </w:numPr>
        <w:ind w:left="780" w:right="180"/>
        <w:contextualSpacing/>
        <w:rPr>
          <w:rFonts w:ascii="Times New Roman" w:eastAsia="Times New Roman" w:hAnsi="Times New Roman" w:cs="Times New Roman"/>
          <w:color w:val="000000"/>
          <w:sz w:val="24"/>
          <w:szCs w:val="24"/>
          <w:lang w:val="ru-RU"/>
        </w:rPr>
      </w:pPr>
      <w:r w:rsidRPr="00846B4D">
        <w:rPr>
          <w:rFonts w:ascii="Times New Roman" w:eastAsia="Times New Roman" w:hAnsi="Times New Roman" w:cs="Times New Roman"/>
          <w:color w:val="000000"/>
          <w:sz w:val="24"/>
          <w:szCs w:val="24"/>
          <w:lang w:val="ru-RU"/>
        </w:rPr>
        <w:t>от оказания платных услуг, работ – на дату подписания акта оказанных услуг, выполненных</w:t>
      </w:r>
      <w:r w:rsidRPr="00846B4D">
        <w:rPr>
          <w:rFonts w:ascii="Times New Roman" w:eastAsia="Times New Roman" w:hAnsi="Times New Roman" w:cs="Times New Roman"/>
          <w:color w:val="000000"/>
          <w:sz w:val="24"/>
          <w:szCs w:val="24"/>
        </w:rPr>
        <w:t> </w:t>
      </w:r>
      <w:r w:rsidRPr="00846B4D">
        <w:rPr>
          <w:rFonts w:ascii="Times New Roman" w:eastAsia="Times New Roman" w:hAnsi="Times New Roman" w:cs="Times New Roman"/>
          <w:color w:val="000000"/>
          <w:sz w:val="24"/>
          <w:szCs w:val="24"/>
          <w:lang w:val="ru-RU"/>
        </w:rPr>
        <w:t>работ;</w:t>
      </w:r>
    </w:p>
    <w:p w:rsidR="00FD5831" w:rsidRPr="00846B4D" w:rsidRDefault="00FD5831" w:rsidP="00FD5831">
      <w:pPr>
        <w:numPr>
          <w:ilvl w:val="0"/>
          <w:numId w:val="48"/>
        </w:numPr>
        <w:ind w:left="780" w:right="180"/>
        <w:contextualSpacing/>
        <w:rPr>
          <w:rFonts w:ascii="Times New Roman" w:eastAsia="Times New Roman" w:hAnsi="Times New Roman" w:cs="Times New Roman"/>
          <w:color w:val="000000"/>
          <w:sz w:val="24"/>
          <w:szCs w:val="24"/>
          <w:lang w:val="ru-RU"/>
        </w:rPr>
      </w:pPr>
      <w:r w:rsidRPr="00846B4D">
        <w:rPr>
          <w:rFonts w:ascii="Times New Roman" w:eastAsia="Times New Roman" w:hAnsi="Times New Roman" w:cs="Times New Roman"/>
          <w:color w:val="000000"/>
          <w:sz w:val="24"/>
          <w:szCs w:val="24"/>
          <w:lang w:val="ru-RU"/>
        </w:rPr>
        <w:t>от сумм принудительного изъятия – на дату направления контрагенту требования об оплате пеней, штрафа, неустойки;</w:t>
      </w:r>
    </w:p>
    <w:p w:rsidR="00FD5831" w:rsidRPr="00846B4D" w:rsidRDefault="00FD5831" w:rsidP="00FD5831">
      <w:pPr>
        <w:numPr>
          <w:ilvl w:val="0"/>
          <w:numId w:val="48"/>
        </w:numPr>
        <w:ind w:left="780" w:right="180"/>
        <w:contextualSpacing/>
        <w:rPr>
          <w:rFonts w:ascii="Times New Roman" w:eastAsia="Times New Roman" w:hAnsi="Times New Roman" w:cs="Times New Roman"/>
          <w:color w:val="000000"/>
          <w:sz w:val="24"/>
          <w:szCs w:val="24"/>
          <w:lang w:val="ru-RU"/>
        </w:rPr>
      </w:pPr>
      <w:r w:rsidRPr="00846B4D">
        <w:rPr>
          <w:rFonts w:ascii="Times New Roman" w:eastAsia="Times New Roman" w:hAnsi="Times New Roman" w:cs="Times New Roman"/>
          <w:color w:val="000000"/>
          <w:sz w:val="24"/>
          <w:szCs w:val="24"/>
          <w:lang w:val="ru-RU"/>
        </w:rPr>
        <w:t>от возмещения ущерба – на дату обнаружения ущерба на основании ведомости расхождений по результатам инвентаризации (ф. 0504092), на дату оценки ущерба на основании акта комиссии;</w:t>
      </w:r>
    </w:p>
    <w:p w:rsidR="00FD5831" w:rsidRPr="00846B4D" w:rsidRDefault="00FD5831" w:rsidP="00FD5831">
      <w:pPr>
        <w:numPr>
          <w:ilvl w:val="0"/>
          <w:numId w:val="48"/>
        </w:numPr>
        <w:ind w:left="780" w:right="180"/>
        <w:contextualSpacing/>
        <w:rPr>
          <w:rFonts w:ascii="Times New Roman" w:eastAsia="Times New Roman" w:hAnsi="Times New Roman" w:cs="Times New Roman"/>
          <w:color w:val="000000"/>
          <w:sz w:val="24"/>
          <w:szCs w:val="24"/>
          <w:lang w:val="ru-RU"/>
        </w:rPr>
      </w:pPr>
      <w:r w:rsidRPr="00846B4D">
        <w:rPr>
          <w:rFonts w:ascii="Times New Roman" w:eastAsia="Times New Roman" w:hAnsi="Times New Roman" w:cs="Times New Roman"/>
          <w:color w:val="000000"/>
          <w:sz w:val="24"/>
          <w:szCs w:val="24"/>
          <w:lang w:val="ru-RU"/>
        </w:rPr>
        <w:t>от реализации имущества – на дату подписания акта приема-передачи имущества;</w:t>
      </w:r>
    </w:p>
    <w:p w:rsidR="00FD5831" w:rsidRPr="00FD5831" w:rsidRDefault="00FD5831" w:rsidP="00FD5831">
      <w:pPr>
        <w:numPr>
          <w:ilvl w:val="0"/>
          <w:numId w:val="48"/>
        </w:numPr>
        <w:ind w:left="780" w:right="180"/>
        <w:contextualSpacing/>
        <w:rPr>
          <w:rFonts w:hAnsi="Times New Roman" w:cs="Times New Roman"/>
          <w:color w:val="000000"/>
          <w:sz w:val="24"/>
          <w:szCs w:val="24"/>
          <w:lang w:val="ru-RU"/>
        </w:rPr>
      </w:pPr>
      <w:r w:rsidRPr="00FD5831">
        <w:rPr>
          <w:rFonts w:ascii="Times New Roman" w:eastAsia="Times New Roman" w:hAnsi="Times New Roman" w:cs="Times New Roman"/>
          <w:color w:val="000000"/>
          <w:sz w:val="24"/>
          <w:szCs w:val="24"/>
          <w:lang w:val="ru-RU"/>
        </w:rPr>
        <w:t>от пожертвований – на дату подписания договора о пожертвовании либо на дату поступления имущества и денег, если письменный договор пожертвования не заключался</w:t>
      </w:r>
      <w:r w:rsidRPr="00FD5831">
        <w:rPr>
          <w:rFonts w:hAnsi="Times New Roman" w:cs="Times New Roman"/>
          <w:color w:val="000000"/>
          <w:sz w:val="24"/>
          <w:szCs w:val="24"/>
          <w:lang w:val="ru-RU"/>
        </w:rPr>
        <w:t>.</w:t>
      </w:r>
    </w:p>
    <w:p w:rsidR="00FD5831" w:rsidRPr="00DF5028" w:rsidRDefault="00FD5831">
      <w:pPr>
        <w:rPr>
          <w:rFonts w:hAnsi="Times New Roman" w:cs="Times New Roman"/>
          <w:color w:val="000000"/>
          <w:sz w:val="24"/>
          <w:szCs w:val="24"/>
          <w:lang w:val="ru-RU"/>
        </w:rPr>
      </w:pPr>
    </w:p>
    <w:p w:rsidR="00EA6D15" w:rsidRPr="00DF5028" w:rsidRDefault="00FD5831">
      <w:pPr>
        <w:rPr>
          <w:rFonts w:hAnsi="Times New Roman" w:cs="Times New Roman"/>
          <w:color w:val="000000"/>
          <w:sz w:val="24"/>
          <w:szCs w:val="24"/>
          <w:lang w:val="ru-RU"/>
        </w:rPr>
      </w:pPr>
      <w:r>
        <w:rPr>
          <w:rFonts w:hAnsi="Times New Roman" w:cs="Times New Roman"/>
          <w:color w:val="000000"/>
          <w:sz w:val="24"/>
          <w:szCs w:val="24"/>
          <w:lang w:val="ru-RU"/>
        </w:rPr>
        <w:t>11.7</w:t>
      </w:r>
      <w:r w:rsidR="00DF5028" w:rsidRPr="00DF5028">
        <w:rPr>
          <w:rFonts w:hAnsi="Times New Roman" w:cs="Times New Roman"/>
          <w:color w:val="000000"/>
          <w:sz w:val="24"/>
          <w:szCs w:val="24"/>
          <w:lang w:val="ru-RU"/>
        </w:rPr>
        <w:t>. Учреждение осуществляет все расходы в пределах установленных норм и</w:t>
      </w:r>
      <w:r w:rsidR="00DF5028" w:rsidRPr="00DF5028">
        <w:rPr>
          <w:lang w:val="ru-RU"/>
        </w:rPr>
        <w:br/>
      </w:r>
      <w:r w:rsidR="00DF5028" w:rsidRPr="00DF5028">
        <w:rPr>
          <w:rFonts w:hAnsi="Times New Roman" w:cs="Times New Roman"/>
          <w:color w:val="000000"/>
          <w:sz w:val="24"/>
          <w:szCs w:val="24"/>
          <w:lang w:val="ru-RU"/>
        </w:rPr>
        <w:t>утвержденного на текущий год плана финансово-хозяйственной деятельности:</w:t>
      </w:r>
    </w:p>
    <w:p w:rsidR="00EA6D15" w:rsidRPr="00DF5028" w:rsidRDefault="00DF5028">
      <w:pPr>
        <w:numPr>
          <w:ilvl w:val="0"/>
          <w:numId w:val="37"/>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на междугородные переговоры, услуги по доступу к интернету – по фактическому расходу;</w:t>
      </w:r>
    </w:p>
    <w:p w:rsidR="00EA6D15" w:rsidRPr="00DF5028" w:rsidRDefault="00DF5028">
      <w:pPr>
        <w:numPr>
          <w:ilvl w:val="0"/>
          <w:numId w:val="37"/>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пользование услугами сотовой связи – по лимиту, утвержденному распоряжением</w:t>
      </w:r>
      <w:r>
        <w:rPr>
          <w:rFonts w:hAnsi="Times New Roman" w:cs="Times New Roman"/>
          <w:color w:val="000000"/>
          <w:sz w:val="24"/>
          <w:szCs w:val="24"/>
        </w:rPr>
        <w:t> </w:t>
      </w:r>
      <w:r w:rsidRPr="00DF5028">
        <w:rPr>
          <w:rFonts w:hAnsi="Times New Roman" w:cs="Times New Roman"/>
          <w:color w:val="000000"/>
          <w:sz w:val="24"/>
          <w:szCs w:val="24"/>
          <w:lang w:val="ru-RU"/>
        </w:rPr>
        <w:t>учредителя.</w:t>
      </w:r>
      <w:r>
        <w:rPr>
          <w:rFonts w:hAnsi="Times New Roman" w:cs="Times New Roman"/>
          <w:color w:val="000000"/>
          <w:sz w:val="24"/>
          <w:szCs w:val="24"/>
        </w:rPr>
        <w:t> </w:t>
      </w:r>
    </w:p>
    <w:p w:rsidR="00EA6D15" w:rsidRPr="00DF5028" w:rsidRDefault="00FD5831">
      <w:pPr>
        <w:rPr>
          <w:rFonts w:hAnsi="Times New Roman" w:cs="Times New Roman"/>
          <w:color w:val="000000"/>
          <w:sz w:val="24"/>
          <w:szCs w:val="24"/>
          <w:lang w:val="ru-RU"/>
        </w:rPr>
      </w:pPr>
      <w:r>
        <w:rPr>
          <w:rFonts w:hAnsi="Times New Roman" w:cs="Times New Roman"/>
          <w:color w:val="000000"/>
          <w:sz w:val="24"/>
          <w:szCs w:val="24"/>
          <w:lang w:val="ru-RU"/>
        </w:rPr>
        <w:t>11.8</w:t>
      </w:r>
      <w:r w:rsidR="00DF5028" w:rsidRPr="00DF5028">
        <w:rPr>
          <w:rFonts w:hAnsi="Times New Roman" w:cs="Times New Roman"/>
          <w:color w:val="000000"/>
          <w:sz w:val="24"/>
          <w:szCs w:val="24"/>
          <w:lang w:val="ru-RU"/>
        </w:rPr>
        <w:t>. В составе расходов будущих периодов на счете КБК Х.401.50.000 «Расходы будущих периодов» отражаются:</w:t>
      </w:r>
    </w:p>
    <w:p w:rsidR="00EA6D15" w:rsidRPr="00DF5028" w:rsidRDefault="00DF5028">
      <w:pPr>
        <w:numPr>
          <w:ilvl w:val="0"/>
          <w:numId w:val="38"/>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расходы на страхование имущества, гражданской ответственности;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302, 302.1 Инструкции к Единому плану счетов № 157н.</w:t>
      </w:r>
    </w:p>
    <w:p w:rsidR="00FD5831"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11.</w:t>
      </w:r>
      <w:r w:rsidR="00FD5831">
        <w:rPr>
          <w:rFonts w:hAnsi="Times New Roman" w:cs="Times New Roman"/>
          <w:color w:val="000000"/>
          <w:sz w:val="24"/>
          <w:szCs w:val="24"/>
          <w:lang w:val="ru-RU"/>
        </w:rPr>
        <w:t>9</w:t>
      </w:r>
      <w:r w:rsidRPr="00DF5028">
        <w:rPr>
          <w:rFonts w:hAnsi="Times New Roman" w:cs="Times New Roman"/>
          <w:color w:val="000000"/>
          <w:sz w:val="24"/>
          <w:szCs w:val="24"/>
          <w:lang w:val="ru-RU"/>
        </w:rPr>
        <w:t>. В учреждении создаются резервы</w:t>
      </w:r>
      <w:r w:rsidR="00FD5831">
        <w:rPr>
          <w:rFonts w:hAnsi="Times New Roman" w:cs="Times New Roman"/>
          <w:color w:val="000000"/>
          <w:sz w:val="24"/>
          <w:szCs w:val="24"/>
          <w:lang w:val="ru-RU"/>
        </w:rPr>
        <w:t>:</w:t>
      </w:r>
      <w:r w:rsidRPr="00DF5028">
        <w:rPr>
          <w:rFonts w:hAnsi="Times New Roman" w:cs="Times New Roman"/>
          <w:color w:val="000000"/>
          <w:sz w:val="24"/>
          <w:szCs w:val="24"/>
          <w:lang w:val="ru-RU"/>
        </w:rPr>
        <w:t xml:space="preserve"> </w:t>
      </w:r>
    </w:p>
    <w:p w:rsidR="00EA6D15" w:rsidRPr="00DF5028" w:rsidRDefault="001A0DA2">
      <w:pPr>
        <w:rPr>
          <w:rFonts w:hAnsi="Times New Roman" w:cs="Times New Roman"/>
          <w:color w:val="000000"/>
          <w:sz w:val="24"/>
          <w:szCs w:val="24"/>
          <w:lang w:val="ru-RU"/>
        </w:rPr>
      </w:pPr>
      <w:r>
        <w:rPr>
          <w:rFonts w:hAnsi="Times New Roman" w:cs="Times New Roman"/>
          <w:color w:val="000000"/>
          <w:sz w:val="24"/>
          <w:szCs w:val="24"/>
          <w:lang w:val="ru-RU"/>
        </w:rPr>
        <w:t>11.9.1.</w:t>
      </w:r>
      <w:r w:rsidR="00FD5831">
        <w:rPr>
          <w:rFonts w:hAnsi="Times New Roman" w:cs="Times New Roman"/>
          <w:color w:val="000000"/>
          <w:sz w:val="24"/>
          <w:szCs w:val="24"/>
          <w:lang w:val="ru-RU"/>
        </w:rPr>
        <w:t xml:space="preserve"> </w:t>
      </w:r>
      <w:r w:rsidR="00DF5028" w:rsidRPr="00DF5028">
        <w:rPr>
          <w:rFonts w:hAnsi="Times New Roman" w:cs="Times New Roman"/>
          <w:color w:val="000000"/>
          <w:sz w:val="24"/>
          <w:szCs w:val="24"/>
          <w:lang w:val="ru-RU"/>
        </w:rPr>
        <w:t>Резерв расходов по выплатам персоналу. Порядок расчета резерва приведен в приложении 15.</w:t>
      </w:r>
    </w:p>
    <w:p w:rsidR="00EA6D15" w:rsidRPr="00DF5028" w:rsidRDefault="001A0DA2">
      <w:pPr>
        <w:rPr>
          <w:rFonts w:hAnsi="Times New Roman" w:cs="Times New Roman"/>
          <w:color w:val="000000"/>
          <w:sz w:val="24"/>
          <w:szCs w:val="24"/>
          <w:lang w:val="ru-RU"/>
        </w:rPr>
      </w:pPr>
      <w:r>
        <w:rPr>
          <w:rFonts w:hAnsi="Times New Roman" w:cs="Times New Roman"/>
          <w:color w:val="000000"/>
          <w:sz w:val="24"/>
          <w:szCs w:val="24"/>
          <w:lang w:val="ru-RU"/>
        </w:rPr>
        <w:t>11.9.2.</w:t>
      </w:r>
      <w:r w:rsidR="00FD5831">
        <w:rPr>
          <w:rFonts w:hAnsi="Times New Roman" w:cs="Times New Roman"/>
          <w:color w:val="000000"/>
          <w:sz w:val="24"/>
          <w:szCs w:val="24"/>
          <w:lang w:val="ru-RU"/>
        </w:rPr>
        <w:t xml:space="preserve"> </w:t>
      </w:r>
      <w:r w:rsidR="00DF5028" w:rsidRPr="00DF5028">
        <w:rPr>
          <w:rFonts w:hAnsi="Times New Roman" w:cs="Times New Roman"/>
          <w:color w:val="000000"/>
          <w:sz w:val="24"/>
          <w:szCs w:val="24"/>
          <w:lang w:val="ru-RU"/>
        </w:rPr>
        <w:t xml:space="preserve">Резерв по искам, претензионным требованиям – в </w:t>
      </w:r>
      <w:proofErr w:type="gramStart"/>
      <w:r w:rsidR="00DF5028" w:rsidRPr="00DF5028">
        <w:rPr>
          <w:rFonts w:hAnsi="Times New Roman" w:cs="Times New Roman"/>
          <w:color w:val="000000"/>
          <w:sz w:val="24"/>
          <w:szCs w:val="24"/>
          <w:lang w:val="ru-RU"/>
        </w:rPr>
        <w:t>случае</w:t>
      </w:r>
      <w:proofErr w:type="gramEnd"/>
      <w:r w:rsidR="00DF5028" w:rsidRPr="00DF5028">
        <w:rPr>
          <w:rFonts w:hAnsi="Times New Roman" w:cs="Times New Roman"/>
          <w:color w:val="000000"/>
          <w:sz w:val="24"/>
          <w:szCs w:val="24"/>
          <w:lang w:val="ru-RU"/>
        </w:rPr>
        <w:t xml:space="preserve">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sidR="00DF5028" w:rsidRPr="00DF5028">
        <w:rPr>
          <w:rFonts w:hAnsi="Times New Roman" w:cs="Times New Roman"/>
          <w:color w:val="000000"/>
          <w:sz w:val="24"/>
          <w:szCs w:val="24"/>
          <w:lang w:val="ru-RU"/>
        </w:rPr>
        <w:t>сторно</w:t>
      </w:r>
      <w:proofErr w:type="spellEnd"/>
      <w:r w:rsidR="00DF5028" w:rsidRPr="00DF5028">
        <w:rPr>
          <w:rFonts w:hAnsi="Times New Roman" w:cs="Times New Roman"/>
          <w:color w:val="000000"/>
          <w:sz w:val="24"/>
          <w:szCs w:val="24"/>
          <w:lang w:val="ru-RU"/>
        </w:rPr>
        <w:t>».</w:t>
      </w:r>
    </w:p>
    <w:p w:rsidR="00EA6D15" w:rsidRPr="00DF5028" w:rsidRDefault="001A0DA2">
      <w:pPr>
        <w:rPr>
          <w:rFonts w:hAnsi="Times New Roman" w:cs="Times New Roman"/>
          <w:color w:val="000000"/>
          <w:sz w:val="24"/>
          <w:szCs w:val="24"/>
          <w:lang w:val="ru-RU"/>
        </w:rPr>
      </w:pPr>
      <w:r>
        <w:rPr>
          <w:rFonts w:hAnsi="Times New Roman" w:cs="Times New Roman"/>
          <w:color w:val="000000"/>
          <w:sz w:val="24"/>
          <w:szCs w:val="24"/>
          <w:lang w:val="ru-RU"/>
        </w:rPr>
        <w:t>11.9.3.</w:t>
      </w:r>
      <w:r w:rsidR="00DF5028" w:rsidRPr="00DF5028">
        <w:rPr>
          <w:rFonts w:hAnsi="Times New Roman" w:cs="Times New Roman"/>
          <w:color w:val="000000"/>
          <w:sz w:val="24"/>
          <w:szCs w:val="24"/>
          <w:lang w:val="ru-RU"/>
        </w:rPr>
        <w:t>Резерв 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11.</w:t>
      </w:r>
      <w:r w:rsidR="001A0DA2">
        <w:rPr>
          <w:rFonts w:hAnsi="Times New Roman" w:cs="Times New Roman"/>
          <w:color w:val="000000"/>
          <w:sz w:val="24"/>
          <w:szCs w:val="24"/>
          <w:lang w:val="ru-RU"/>
        </w:rPr>
        <w:t>9</w:t>
      </w:r>
      <w:r w:rsidRPr="00DF5028">
        <w:rPr>
          <w:rFonts w:hAnsi="Times New Roman" w:cs="Times New Roman"/>
          <w:color w:val="000000"/>
          <w:sz w:val="24"/>
          <w:szCs w:val="24"/>
          <w:lang w:val="ru-RU"/>
        </w:rPr>
        <w:t>.</w:t>
      </w:r>
      <w:r w:rsidR="001A0DA2">
        <w:rPr>
          <w:rFonts w:hAnsi="Times New Roman" w:cs="Times New Roman"/>
          <w:color w:val="000000"/>
          <w:sz w:val="24"/>
          <w:szCs w:val="24"/>
          <w:lang w:val="ru-RU"/>
        </w:rPr>
        <w:t>4</w:t>
      </w:r>
      <w:r w:rsidRPr="00DF5028">
        <w:rPr>
          <w:rFonts w:hAnsi="Times New Roman" w:cs="Times New Roman"/>
          <w:color w:val="000000"/>
          <w:sz w:val="24"/>
          <w:szCs w:val="24"/>
          <w:lang w:val="ru-RU"/>
        </w:rPr>
        <w:t xml:space="preserve">. Резерв по сомнительным долгам отражается на </w:t>
      </w:r>
      <w:proofErr w:type="spellStart"/>
      <w:r w:rsidRPr="00DF5028">
        <w:rPr>
          <w:rFonts w:hAnsi="Times New Roman" w:cs="Times New Roman"/>
          <w:color w:val="000000"/>
          <w:sz w:val="24"/>
          <w:szCs w:val="24"/>
          <w:lang w:val="ru-RU"/>
        </w:rPr>
        <w:t>забалансовом</w:t>
      </w:r>
      <w:proofErr w:type="spellEnd"/>
      <w:r w:rsidRPr="00DF5028">
        <w:rPr>
          <w:rFonts w:hAnsi="Times New Roman" w:cs="Times New Roman"/>
          <w:color w:val="000000"/>
          <w:sz w:val="24"/>
          <w:szCs w:val="24"/>
          <w:lang w:val="ru-RU"/>
        </w:rPr>
        <w:t xml:space="preserve"> счете 04 и равен </w:t>
      </w:r>
      <w:proofErr w:type="gramStart"/>
      <w:r w:rsidRPr="00DF5028">
        <w:rPr>
          <w:rFonts w:hAnsi="Times New Roman" w:cs="Times New Roman"/>
          <w:color w:val="000000"/>
          <w:sz w:val="24"/>
          <w:szCs w:val="24"/>
          <w:lang w:val="ru-RU"/>
        </w:rPr>
        <w:t>сумме</w:t>
      </w:r>
      <w:proofErr w:type="gramEnd"/>
      <w:r w:rsidRPr="00DF5028">
        <w:rPr>
          <w:rFonts w:hAnsi="Times New Roman" w:cs="Times New Roman"/>
          <w:color w:val="000000"/>
          <w:sz w:val="24"/>
          <w:szCs w:val="24"/>
          <w:lang w:val="ru-RU"/>
        </w:rPr>
        <w:t xml:space="preserve"> числящейся на нем дебиторской задолженности. На балансовых счетах резерв не отражается.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пункты 302, 302.1 Инструкции к Единому плану счетов № 157н, пункты 7, 21 СГС «Резервы».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11.</w:t>
      </w:r>
      <w:r w:rsidR="001A0DA2">
        <w:rPr>
          <w:rFonts w:hAnsi="Times New Roman" w:cs="Times New Roman"/>
          <w:color w:val="000000"/>
          <w:sz w:val="24"/>
          <w:szCs w:val="24"/>
          <w:lang w:val="ru-RU"/>
        </w:rPr>
        <w:t>10</w:t>
      </w:r>
      <w:r w:rsidRPr="00DF5028">
        <w:rPr>
          <w:rFonts w:hAnsi="Times New Roman" w:cs="Times New Roman"/>
          <w:color w:val="000000"/>
          <w:sz w:val="24"/>
          <w:szCs w:val="24"/>
          <w:lang w:val="ru-RU"/>
        </w:rPr>
        <w:t>. Доходы от целевых субсидий по соглашению, заключенному на срок более года, учреждение отражает на счетах:</w:t>
      </w:r>
    </w:p>
    <w:p w:rsidR="00EA6D15" w:rsidRPr="00DF5028" w:rsidRDefault="00DF5028">
      <w:pPr>
        <w:numPr>
          <w:ilvl w:val="0"/>
          <w:numId w:val="39"/>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401.41 «Доходы будущих периодов к признанию в текущем году»;</w:t>
      </w:r>
    </w:p>
    <w:p w:rsidR="00EA6D15" w:rsidRPr="00DF5028" w:rsidRDefault="00DF5028">
      <w:pPr>
        <w:numPr>
          <w:ilvl w:val="0"/>
          <w:numId w:val="39"/>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401.49 «Доходы будущих периодов к признанию в очередные годы».</w:t>
      </w:r>
    </w:p>
    <w:p w:rsidR="00EA6D15"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301 Инструкции к Единому плану счетов № 157н.</w:t>
      </w:r>
    </w:p>
    <w:p w:rsidR="001A0DA2" w:rsidRPr="00DF5028" w:rsidRDefault="001A0DA2">
      <w:pPr>
        <w:rPr>
          <w:rFonts w:hAnsi="Times New Roman" w:cs="Times New Roman"/>
          <w:color w:val="000000"/>
          <w:sz w:val="24"/>
          <w:szCs w:val="24"/>
          <w:lang w:val="ru-RU"/>
        </w:rPr>
      </w:pPr>
      <w:r>
        <w:rPr>
          <w:rFonts w:hAnsi="Times New Roman" w:cs="Times New Roman"/>
          <w:color w:val="000000"/>
          <w:sz w:val="24"/>
          <w:szCs w:val="24"/>
          <w:lang w:val="ru-RU"/>
        </w:rPr>
        <w:t>11.11</w:t>
      </w:r>
      <w:r w:rsidRPr="00F213B6">
        <w:rPr>
          <w:rFonts w:hAnsi="Times New Roman" w:cs="Times New Roman"/>
          <w:color w:val="000000"/>
          <w:sz w:val="24"/>
          <w:szCs w:val="24"/>
          <w:lang w:val="ru-RU"/>
        </w:rPr>
        <w:t>.</w:t>
      </w:r>
      <w:r w:rsidRPr="00F213B6">
        <w:rPr>
          <w:rFonts w:ascii="Times New Roman" w:hAnsi="Times New Roman" w:cs="Times New Roman"/>
          <w:sz w:val="24"/>
          <w:szCs w:val="24"/>
          <w:lang w:val="ru-RU"/>
        </w:rPr>
        <w:t xml:space="preserve"> </w:t>
      </w:r>
      <w:r w:rsidRPr="00F213B6">
        <w:rPr>
          <w:rFonts w:ascii="Times New Roman" w:eastAsia="Times New Roman" w:hAnsi="Times New Roman" w:cs="Times New Roman"/>
          <w:sz w:val="24"/>
          <w:szCs w:val="24"/>
          <w:lang w:val="ru-RU"/>
        </w:rPr>
        <w:t xml:space="preserve">По договорам операционной аренды отражается право пользования объектами аренды на оставшиеся сроки действия </w:t>
      </w:r>
      <w:proofErr w:type="gramStart"/>
      <w:r w:rsidRPr="00F213B6">
        <w:rPr>
          <w:rFonts w:ascii="Times New Roman" w:eastAsia="Times New Roman" w:hAnsi="Times New Roman" w:cs="Times New Roman"/>
          <w:sz w:val="24"/>
          <w:szCs w:val="24"/>
          <w:lang w:val="ru-RU"/>
        </w:rPr>
        <w:t>договора:-</w:t>
      </w:r>
      <w:proofErr w:type="gramEnd"/>
      <w:r w:rsidRPr="00F213B6">
        <w:rPr>
          <w:rFonts w:ascii="Times New Roman" w:eastAsia="Times New Roman" w:hAnsi="Times New Roman" w:cs="Times New Roman"/>
          <w:sz w:val="24"/>
          <w:szCs w:val="24"/>
          <w:lang w:val="ru-RU"/>
        </w:rPr>
        <w:t xml:space="preserve"> по договорам возмездного пользования в сумме арендных платежей, одновременно отражаются арендные обязательства – кредиторская задолженность по аренде (п.20 стандарта «Аренда»). Объекты амортизируют ежемесячно в сумме арендных платежей в течение срока пользования имуществом, установленного договором</w:t>
      </w:r>
      <w:r>
        <w:rPr>
          <w:rFonts w:ascii="Times New Roman" w:eastAsia="Times New Roman" w:hAnsi="Times New Roman" w:cs="Times New Roman"/>
          <w:sz w:val="24"/>
          <w:szCs w:val="24"/>
          <w:lang w:val="ru-RU"/>
        </w:rPr>
        <w:t>.</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12. Санкционирование расходов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Принятие к учету обязательств (денежных обязательств) осуществляется в порядке, приведенном в приложении 9.</w:t>
      </w:r>
    </w:p>
    <w:p w:rsidR="00EA6D15" w:rsidRPr="00DF5028" w:rsidRDefault="00DF5028">
      <w:pPr>
        <w:rPr>
          <w:rFonts w:hAnsi="Times New Roman" w:cs="Times New Roman"/>
          <w:color w:val="000000"/>
          <w:sz w:val="24"/>
          <w:szCs w:val="24"/>
          <w:lang w:val="ru-RU"/>
        </w:rPr>
      </w:pPr>
      <w:r w:rsidRPr="00DF5028">
        <w:rPr>
          <w:rFonts w:hAnsi="Times New Roman" w:cs="Times New Roman"/>
          <w:b/>
          <w:bCs/>
          <w:color w:val="000000"/>
          <w:sz w:val="24"/>
          <w:szCs w:val="24"/>
          <w:lang w:val="ru-RU"/>
        </w:rPr>
        <w:t>13. События после отчетной даты</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Признание в учете и раскрытие в бухгалтерской отчетности событий после отчетной даты</w:t>
      </w:r>
      <w:r w:rsidR="001A0DA2">
        <w:rPr>
          <w:rFonts w:hAnsi="Times New Roman" w:cs="Times New Roman"/>
          <w:color w:val="000000"/>
          <w:sz w:val="24"/>
          <w:szCs w:val="24"/>
          <w:lang w:val="ru-RU"/>
        </w:rPr>
        <w:t xml:space="preserve"> </w:t>
      </w:r>
      <w:r w:rsidRPr="00DF5028">
        <w:rPr>
          <w:rFonts w:hAnsi="Times New Roman" w:cs="Times New Roman"/>
          <w:color w:val="000000"/>
          <w:sz w:val="24"/>
          <w:szCs w:val="24"/>
          <w:lang w:val="ru-RU"/>
        </w:rPr>
        <w:t>осуществляется в порядке, приведенном в приложении</w:t>
      </w:r>
      <w:r>
        <w:rPr>
          <w:rFonts w:hAnsi="Times New Roman" w:cs="Times New Roman"/>
          <w:color w:val="000000"/>
          <w:sz w:val="24"/>
          <w:szCs w:val="24"/>
        </w:rPr>
        <w:t> </w:t>
      </w:r>
      <w:r w:rsidRPr="00DF5028">
        <w:rPr>
          <w:rFonts w:hAnsi="Times New Roman" w:cs="Times New Roman"/>
          <w:color w:val="000000"/>
          <w:sz w:val="24"/>
          <w:szCs w:val="24"/>
          <w:lang w:val="ru-RU"/>
        </w:rPr>
        <w:t>16.</w:t>
      </w:r>
    </w:p>
    <w:p w:rsidR="00EA6D15" w:rsidRPr="001A0DA2" w:rsidRDefault="00DF5028">
      <w:pPr>
        <w:spacing w:line="600" w:lineRule="atLeast"/>
        <w:rPr>
          <w:b/>
          <w:bCs/>
          <w:color w:val="252525"/>
          <w:spacing w:val="-2"/>
          <w:sz w:val="24"/>
          <w:szCs w:val="24"/>
          <w:lang w:val="ru-RU"/>
        </w:rPr>
      </w:pPr>
      <w:r w:rsidRPr="001A0DA2">
        <w:rPr>
          <w:b/>
          <w:bCs/>
          <w:color w:val="252525"/>
          <w:spacing w:val="-2"/>
          <w:sz w:val="24"/>
          <w:szCs w:val="24"/>
        </w:rPr>
        <w:t>VI</w:t>
      </w:r>
      <w:r w:rsidRPr="001A0DA2">
        <w:rPr>
          <w:b/>
          <w:bCs/>
          <w:color w:val="252525"/>
          <w:spacing w:val="-2"/>
          <w:sz w:val="24"/>
          <w:szCs w:val="24"/>
          <w:lang w:val="ru-RU"/>
        </w:rPr>
        <w:t>. Инвентаризация имущества и обязательств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 Инвентаризацию имущества и обязательств (в том</w:t>
      </w:r>
      <w:r>
        <w:rPr>
          <w:rFonts w:hAnsi="Times New Roman" w:cs="Times New Roman"/>
          <w:color w:val="000000"/>
          <w:sz w:val="24"/>
          <w:szCs w:val="24"/>
        </w:rPr>
        <w:t> </w:t>
      </w:r>
      <w:r w:rsidRPr="00DF5028">
        <w:rPr>
          <w:rFonts w:hAnsi="Times New Roman" w:cs="Times New Roman"/>
          <w:color w:val="000000"/>
          <w:sz w:val="24"/>
          <w:szCs w:val="24"/>
          <w:lang w:val="ru-RU"/>
        </w:rPr>
        <w:t>числе</w:t>
      </w:r>
      <w:r>
        <w:rPr>
          <w:rFonts w:hAnsi="Times New Roman" w:cs="Times New Roman"/>
          <w:color w:val="000000"/>
          <w:sz w:val="24"/>
          <w:szCs w:val="24"/>
        </w:rPr>
        <w:t> </w:t>
      </w:r>
      <w:r w:rsidRPr="00DF5028">
        <w:rPr>
          <w:rFonts w:hAnsi="Times New Roman" w:cs="Times New Roman"/>
          <w:color w:val="000000"/>
          <w:sz w:val="24"/>
          <w:szCs w:val="24"/>
          <w:lang w:val="ru-RU"/>
        </w:rPr>
        <w:t xml:space="preserve">числящихся на </w:t>
      </w:r>
      <w:proofErr w:type="spellStart"/>
      <w:r w:rsidRPr="00DF5028">
        <w:rPr>
          <w:rFonts w:hAnsi="Times New Roman" w:cs="Times New Roman"/>
          <w:color w:val="000000"/>
          <w:sz w:val="24"/>
          <w:szCs w:val="24"/>
          <w:lang w:val="ru-RU"/>
        </w:rPr>
        <w:t>забалансовых</w:t>
      </w:r>
      <w:proofErr w:type="spellEnd"/>
      <w:r w:rsidRPr="00DF5028">
        <w:rPr>
          <w:rFonts w:hAnsi="Times New Roman" w:cs="Times New Roman"/>
          <w:color w:val="000000"/>
          <w:sz w:val="24"/>
          <w:szCs w:val="24"/>
          <w:lang w:val="ru-RU"/>
        </w:rPr>
        <w:t xml:space="preserve"> счетах), а также финансовых результатов (в том</w:t>
      </w:r>
      <w:r>
        <w:rPr>
          <w:rFonts w:hAnsi="Times New Roman" w:cs="Times New Roman"/>
          <w:color w:val="000000"/>
          <w:sz w:val="24"/>
          <w:szCs w:val="24"/>
        </w:rPr>
        <w:t> </w:t>
      </w:r>
      <w:r w:rsidRPr="00DF5028">
        <w:rPr>
          <w:rFonts w:hAnsi="Times New Roman" w:cs="Times New Roman"/>
          <w:color w:val="000000"/>
          <w:sz w:val="24"/>
          <w:szCs w:val="24"/>
          <w:lang w:val="ru-RU"/>
        </w:rPr>
        <w:t>числе</w:t>
      </w:r>
      <w:r>
        <w:rPr>
          <w:rFonts w:hAnsi="Times New Roman" w:cs="Times New Roman"/>
          <w:color w:val="000000"/>
          <w:sz w:val="24"/>
          <w:szCs w:val="24"/>
        </w:rPr>
        <w:t> </w:t>
      </w:r>
      <w:r w:rsidRPr="00DF5028">
        <w:rPr>
          <w:rFonts w:hAnsi="Times New Roman" w:cs="Times New Roman"/>
          <w:color w:val="000000"/>
          <w:sz w:val="24"/>
          <w:szCs w:val="24"/>
          <w:lang w:val="ru-RU"/>
        </w:rPr>
        <w:t>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приложении 10.</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В отдельных случаях (при смене материально ответственных лиц, выявлении фактов хищения, стихийных бедствиях и т.</w:t>
      </w:r>
      <w:r>
        <w:rPr>
          <w:rFonts w:hAnsi="Times New Roman" w:cs="Times New Roman"/>
          <w:color w:val="000000"/>
          <w:sz w:val="24"/>
          <w:szCs w:val="24"/>
        </w:rPr>
        <w:t> </w:t>
      </w:r>
      <w:r w:rsidRPr="00DF5028">
        <w:rPr>
          <w:rFonts w:hAnsi="Times New Roman" w:cs="Times New Roman"/>
          <w:color w:val="000000"/>
          <w:sz w:val="24"/>
          <w:szCs w:val="24"/>
          <w:lang w:val="ru-RU"/>
        </w:rPr>
        <w:t>д.) инвентаризацию может проводить специально созданная рабочая комиссия, состав которой утверждается отельным приказом руководителя.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Основание: статья 11 Закона от 06.12.2011 № 402-ФЗ, раздел </w:t>
      </w:r>
      <w:r>
        <w:rPr>
          <w:rFonts w:hAnsi="Times New Roman" w:cs="Times New Roman"/>
          <w:color w:val="000000"/>
          <w:sz w:val="24"/>
          <w:szCs w:val="24"/>
        </w:rPr>
        <w:t>VIII</w:t>
      </w:r>
      <w:r w:rsidRPr="00DF5028">
        <w:rPr>
          <w:rFonts w:hAnsi="Times New Roman" w:cs="Times New Roman"/>
          <w:color w:val="000000"/>
          <w:sz w:val="24"/>
          <w:szCs w:val="24"/>
          <w:lang w:val="ru-RU"/>
        </w:rPr>
        <w:t xml:space="preserve"> СГС «Концептуальные основы бухучета и отчетности».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 Состав комиссии для проведения внезапной ревизии кассы приведен в приложении</w:t>
      </w:r>
      <w:r>
        <w:rPr>
          <w:rFonts w:hAnsi="Times New Roman" w:cs="Times New Roman"/>
          <w:color w:val="000000"/>
          <w:sz w:val="24"/>
          <w:szCs w:val="24"/>
        </w:rPr>
        <w:t> </w:t>
      </w:r>
      <w:r w:rsidRPr="00DF5028">
        <w:rPr>
          <w:rFonts w:hAnsi="Times New Roman" w:cs="Times New Roman"/>
          <w:color w:val="000000"/>
          <w:sz w:val="24"/>
          <w:szCs w:val="24"/>
          <w:lang w:val="ru-RU"/>
        </w:rPr>
        <w:t>4.</w:t>
      </w:r>
    </w:p>
    <w:p w:rsidR="001A0DA2" w:rsidRDefault="00DF5028" w:rsidP="001A0DA2">
      <w:pPr>
        <w:rPr>
          <w:rFonts w:hAnsi="Times New Roman" w:cs="Times New Roman"/>
          <w:color w:val="000000"/>
          <w:sz w:val="24"/>
          <w:szCs w:val="24"/>
          <w:lang w:val="ru-RU"/>
        </w:rPr>
      </w:pPr>
      <w:r w:rsidRPr="00DF5028">
        <w:rPr>
          <w:rFonts w:hAnsi="Times New Roman" w:cs="Times New Roman"/>
          <w:color w:val="000000"/>
          <w:sz w:val="24"/>
          <w:szCs w:val="24"/>
          <w:lang w:val="ru-RU"/>
        </w:rPr>
        <w:t>3.</w:t>
      </w:r>
      <w:r>
        <w:rPr>
          <w:rFonts w:hAnsi="Times New Roman" w:cs="Times New Roman"/>
          <w:color w:val="000000"/>
          <w:sz w:val="24"/>
          <w:szCs w:val="24"/>
        </w:rPr>
        <w:t> </w:t>
      </w:r>
      <w:r w:rsidRPr="00DF5028">
        <w:rPr>
          <w:rFonts w:hAnsi="Times New Roman" w:cs="Times New Roman"/>
          <w:color w:val="000000"/>
          <w:sz w:val="24"/>
          <w:szCs w:val="24"/>
          <w:lang w:val="ru-RU"/>
        </w:rPr>
        <w:t>Руководителями</w:t>
      </w:r>
      <w:r>
        <w:rPr>
          <w:rFonts w:hAnsi="Times New Roman" w:cs="Times New Roman"/>
          <w:color w:val="000000"/>
          <w:sz w:val="24"/>
          <w:szCs w:val="24"/>
        </w:rPr>
        <w:t> </w:t>
      </w:r>
      <w:r w:rsidRPr="00DF5028">
        <w:rPr>
          <w:rFonts w:hAnsi="Times New Roman" w:cs="Times New Roman"/>
          <w:color w:val="000000"/>
          <w:sz w:val="24"/>
          <w:szCs w:val="24"/>
          <w:lang w:val="ru-RU"/>
        </w:rPr>
        <w:t>обособленных структурных подразделений учреждения создаются инвентаризационные комиссии из числа сотрудников подразделения приказом по подразделению.</w:t>
      </w:r>
    </w:p>
    <w:p w:rsidR="00EA6D15" w:rsidRPr="001A0DA2" w:rsidRDefault="00DF5028" w:rsidP="001A0DA2">
      <w:pPr>
        <w:rPr>
          <w:b/>
          <w:bCs/>
          <w:color w:val="252525"/>
          <w:spacing w:val="-2"/>
          <w:sz w:val="24"/>
          <w:szCs w:val="24"/>
          <w:lang w:val="ru-RU"/>
        </w:rPr>
      </w:pPr>
      <w:r w:rsidRPr="001A0DA2">
        <w:rPr>
          <w:b/>
          <w:bCs/>
          <w:color w:val="252525"/>
          <w:spacing w:val="-2"/>
          <w:sz w:val="24"/>
          <w:szCs w:val="24"/>
        </w:rPr>
        <w:t>VII</w:t>
      </w:r>
      <w:r w:rsidRPr="001A0DA2">
        <w:rPr>
          <w:b/>
          <w:bCs/>
          <w:color w:val="252525"/>
          <w:spacing w:val="-2"/>
          <w:sz w:val="24"/>
          <w:szCs w:val="24"/>
          <w:lang w:val="ru-RU"/>
        </w:rPr>
        <w:t>. Порядок организации и обеспечения внутреннего финансового контроля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 Внутренний финансовый контроль в учреждении осуществляет комиссия. Помимо</w:t>
      </w:r>
      <w:r>
        <w:rPr>
          <w:rFonts w:hAnsi="Times New Roman" w:cs="Times New Roman"/>
          <w:color w:val="000000"/>
          <w:sz w:val="24"/>
          <w:szCs w:val="24"/>
        </w:rPr>
        <w:t> </w:t>
      </w:r>
      <w:r w:rsidRPr="00DF5028">
        <w:rPr>
          <w:rFonts w:hAnsi="Times New Roman" w:cs="Times New Roman"/>
          <w:color w:val="000000"/>
          <w:sz w:val="24"/>
          <w:szCs w:val="24"/>
          <w:lang w:val="ru-RU"/>
        </w:rPr>
        <w:t>комиссии постоянный текущий контроль в ходе своей деятельности осуществляют в</w:t>
      </w:r>
      <w:r>
        <w:rPr>
          <w:rFonts w:hAnsi="Times New Roman" w:cs="Times New Roman"/>
          <w:color w:val="000000"/>
          <w:sz w:val="24"/>
          <w:szCs w:val="24"/>
        </w:rPr>
        <w:t> </w:t>
      </w:r>
      <w:r w:rsidRPr="00DF5028">
        <w:rPr>
          <w:rFonts w:hAnsi="Times New Roman" w:cs="Times New Roman"/>
          <w:color w:val="000000"/>
          <w:sz w:val="24"/>
          <w:szCs w:val="24"/>
          <w:lang w:val="ru-RU"/>
        </w:rPr>
        <w:t>рамках своих полномочий:</w:t>
      </w:r>
    </w:p>
    <w:p w:rsidR="00EA6D15" w:rsidRDefault="00DF5028">
      <w:pPr>
        <w:numPr>
          <w:ilvl w:val="0"/>
          <w:numId w:val="4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руководитель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заместители</w:t>
      </w:r>
      <w:proofErr w:type="spellEnd"/>
      <w:r>
        <w:rPr>
          <w:rFonts w:hAnsi="Times New Roman" w:cs="Times New Roman"/>
          <w:color w:val="000000"/>
          <w:sz w:val="24"/>
          <w:szCs w:val="24"/>
        </w:rPr>
        <w:t>;</w:t>
      </w:r>
    </w:p>
    <w:p w:rsidR="00EA6D15" w:rsidRDefault="00DF5028">
      <w:pPr>
        <w:numPr>
          <w:ilvl w:val="0"/>
          <w:numId w:val="42"/>
        </w:numPr>
        <w:ind w:left="780" w:right="180"/>
        <w:contextualSpacing/>
        <w:rPr>
          <w:rFonts w:hAnsi="Times New Roman" w:cs="Times New Roman"/>
          <w:color w:val="000000"/>
          <w:sz w:val="24"/>
          <w:szCs w:val="24"/>
        </w:rPr>
      </w:pPr>
      <w:r>
        <w:rPr>
          <w:rFonts w:hAnsi="Times New Roman" w:cs="Times New Roman"/>
          <w:color w:val="000000"/>
          <w:sz w:val="24"/>
          <w:szCs w:val="24"/>
        </w:rPr>
        <w:t>главный бухгалтер, сотрудники бухгалтерии;</w:t>
      </w:r>
    </w:p>
    <w:p w:rsidR="00EA6D15" w:rsidRPr="00DF5028" w:rsidRDefault="00DF5028">
      <w:pPr>
        <w:numPr>
          <w:ilvl w:val="0"/>
          <w:numId w:val="42"/>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начальник планово-экономического отдела, сотрудники отдела;</w:t>
      </w:r>
    </w:p>
    <w:p w:rsidR="00EA6D15" w:rsidRPr="00DF5028" w:rsidRDefault="00DF5028">
      <w:pPr>
        <w:numPr>
          <w:ilvl w:val="0"/>
          <w:numId w:val="42"/>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начальник юридического отдела, сотрудники отдела;</w:t>
      </w:r>
    </w:p>
    <w:p w:rsidR="00EA6D15" w:rsidRPr="00DF5028" w:rsidRDefault="00DF5028">
      <w:pPr>
        <w:numPr>
          <w:ilvl w:val="0"/>
          <w:numId w:val="42"/>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иные должностные лица учреждения в соответствии со своими обязанностями.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2. Положение о внутреннем финансовом контроле и график проведения внутренних</w:t>
      </w:r>
      <w:r>
        <w:rPr>
          <w:rFonts w:hAnsi="Times New Roman" w:cs="Times New Roman"/>
          <w:color w:val="000000"/>
          <w:sz w:val="24"/>
          <w:szCs w:val="24"/>
        </w:rPr>
        <w:t> </w:t>
      </w:r>
      <w:r w:rsidRPr="00DF5028">
        <w:rPr>
          <w:rFonts w:hAnsi="Times New Roman" w:cs="Times New Roman"/>
          <w:color w:val="000000"/>
          <w:sz w:val="24"/>
          <w:szCs w:val="24"/>
          <w:lang w:val="ru-RU"/>
        </w:rPr>
        <w:t>проверок финансово-хозяйственной деятельности приведен в приложении 14.</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6 Инструкции к Единому плану счетов № 157н.</w:t>
      </w:r>
    </w:p>
    <w:p w:rsidR="00EA6D15" w:rsidRPr="001A0DA2" w:rsidRDefault="00DF5028">
      <w:pPr>
        <w:spacing w:line="600" w:lineRule="atLeast"/>
        <w:rPr>
          <w:b/>
          <w:bCs/>
          <w:color w:val="252525"/>
          <w:spacing w:val="-2"/>
          <w:sz w:val="24"/>
          <w:szCs w:val="24"/>
          <w:lang w:val="ru-RU"/>
        </w:rPr>
      </w:pPr>
      <w:r w:rsidRPr="001A0DA2">
        <w:rPr>
          <w:b/>
          <w:bCs/>
          <w:color w:val="252525"/>
          <w:spacing w:val="-2"/>
          <w:sz w:val="24"/>
          <w:szCs w:val="24"/>
        </w:rPr>
        <w:t>VIII</w:t>
      </w:r>
      <w:r w:rsidRPr="001A0DA2">
        <w:rPr>
          <w:b/>
          <w:bCs/>
          <w:color w:val="252525"/>
          <w:spacing w:val="-2"/>
          <w:sz w:val="24"/>
          <w:szCs w:val="24"/>
          <w:lang w:val="ru-RU"/>
        </w:rPr>
        <w:t>. Бухгалтерская (финансовая) отчетность</w:t>
      </w:r>
    </w:p>
    <w:p w:rsidR="001A0DA2" w:rsidRPr="00F213B6" w:rsidRDefault="00DF5028" w:rsidP="001A0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val="ru-RU"/>
        </w:rPr>
      </w:pPr>
      <w:r w:rsidRPr="00DF5028">
        <w:rPr>
          <w:rFonts w:hAnsi="Times New Roman" w:cs="Times New Roman"/>
          <w:color w:val="000000"/>
          <w:sz w:val="24"/>
          <w:szCs w:val="24"/>
          <w:lang w:val="ru-RU"/>
        </w:rPr>
        <w:t xml:space="preserve">1. </w:t>
      </w:r>
      <w:r w:rsidR="001A0DA2" w:rsidRPr="00A70408">
        <w:rPr>
          <w:rFonts w:hAnsi="Times New Roman" w:cs="Times New Roman"/>
          <w:color w:val="000000"/>
          <w:sz w:val="24"/>
          <w:szCs w:val="24"/>
          <w:lang w:val="ru-RU"/>
        </w:rPr>
        <w:t xml:space="preserve">. </w:t>
      </w:r>
      <w:r w:rsidR="001A0DA2" w:rsidRPr="00F213B6">
        <w:rPr>
          <w:rFonts w:ascii="Times New Roman" w:eastAsia="Times New Roman" w:hAnsi="Times New Roman" w:cs="Times New Roman"/>
          <w:sz w:val="24"/>
          <w:szCs w:val="24"/>
          <w:lang w:val="ru-RU"/>
        </w:rPr>
        <w:t xml:space="preserve">Бухгалтерская (финансовая) отчетность составляется на основании аналитического и синтетического учета по формам, в объеме и сроки, установленные учредителем и Инструкцией о порядке составления, представления годовой, квартальной отчетности государственных (муниципальных) бюджетных и автономных учреждений (приказ Минфина России от 25 марта 2011 г. № 33н). </w:t>
      </w:r>
    </w:p>
    <w:p w:rsidR="00EA6D15" w:rsidRPr="00DF5028" w:rsidRDefault="00DF5028" w:rsidP="001A0DA2">
      <w:pPr>
        <w:rPr>
          <w:rFonts w:hAnsi="Times New Roman" w:cs="Times New Roman"/>
          <w:color w:val="000000"/>
          <w:sz w:val="24"/>
          <w:szCs w:val="24"/>
          <w:lang w:val="ru-RU"/>
        </w:rPr>
      </w:pPr>
      <w:r w:rsidRPr="00DF5028">
        <w:rPr>
          <w:rFonts w:hAnsi="Times New Roman" w:cs="Times New Roman"/>
          <w:color w:val="000000"/>
          <w:sz w:val="24"/>
          <w:szCs w:val="24"/>
          <w:lang w:val="ru-RU"/>
        </w:rPr>
        <w:t>2. В целях составления отчета о движении денежных средств величина денежных средств</w:t>
      </w:r>
      <w:r>
        <w:rPr>
          <w:rFonts w:hAnsi="Times New Roman" w:cs="Times New Roman"/>
          <w:color w:val="000000"/>
          <w:sz w:val="24"/>
          <w:szCs w:val="24"/>
        </w:rPr>
        <w:t> </w:t>
      </w:r>
      <w:r w:rsidRPr="00DF5028">
        <w:rPr>
          <w:rFonts w:hAnsi="Times New Roman" w:cs="Times New Roman"/>
          <w:color w:val="000000"/>
          <w:sz w:val="24"/>
          <w:szCs w:val="24"/>
          <w:lang w:val="ru-RU"/>
        </w:rPr>
        <w:t>определяется прямым методом и рассчитывается как разница между всеми денежными</w:t>
      </w:r>
      <w:r>
        <w:rPr>
          <w:rFonts w:hAnsi="Times New Roman" w:cs="Times New Roman"/>
          <w:color w:val="000000"/>
          <w:sz w:val="24"/>
          <w:szCs w:val="24"/>
        </w:rPr>
        <w:t> </w:t>
      </w:r>
      <w:r w:rsidRPr="00DF5028">
        <w:rPr>
          <w:rFonts w:hAnsi="Times New Roman" w:cs="Times New Roman"/>
          <w:color w:val="000000"/>
          <w:sz w:val="24"/>
          <w:szCs w:val="24"/>
          <w:lang w:val="ru-RU"/>
        </w:rPr>
        <w:t>притоками учреждения от всех видов деятельности и их оттоками.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Основание: пункт 19 СГС «Отчет о движении</w:t>
      </w:r>
      <w:r>
        <w:rPr>
          <w:rFonts w:hAnsi="Times New Roman" w:cs="Times New Roman"/>
          <w:color w:val="000000"/>
          <w:sz w:val="24"/>
          <w:szCs w:val="24"/>
        </w:rPr>
        <w:t> </w:t>
      </w:r>
      <w:r w:rsidRPr="00DF5028">
        <w:rPr>
          <w:rFonts w:hAnsi="Times New Roman" w:cs="Times New Roman"/>
          <w:color w:val="000000"/>
          <w:sz w:val="24"/>
          <w:szCs w:val="24"/>
          <w:lang w:val="ru-RU"/>
        </w:rPr>
        <w:t>денежных</w:t>
      </w:r>
      <w:r>
        <w:rPr>
          <w:rFonts w:hAnsi="Times New Roman" w:cs="Times New Roman"/>
          <w:color w:val="000000"/>
          <w:sz w:val="24"/>
          <w:szCs w:val="24"/>
        </w:rPr>
        <w:t> </w:t>
      </w:r>
      <w:r w:rsidRPr="00DF5028">
        <w:rPr>
          <w:rFonts w:hAnsi="Times New Roman" w:cs="Times New Roman"/>
          <w:color w:val="000000"/>
          <w:sz w:val="24"/>
          <w:szCs w:val="24"/>
          <w:lang w:val="ru-RU"/>
        </w:rPr>
        <w:t>средств».</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3. </w:t>
      </w:r>
      <w:r w:rsidR="001A0DA2" w:rsidRPr="00A70408">
        <w:rPr>
          <w:rFonts w:hAnsi="Times New Roman" w:cs="Times New Roman"/>
          <w:color w:val="000000"/>
          <w:sz w:val="24"/>
          <w:szCs w:val="24"/>
          <w:lang w:val="ru-RU"/>
        </w:rPr>
        <w:t xml:space="preserve">Бухгалтерская отчетность формируется и хранится в виде электронного документа в информационной системе </w:t>
      </w:r>
      <w:r w:rsidR="001A0DA2">
        <w:rPr>
          <w:rFonts w:hAnsi="Times New Roman" w:cs="Times New Roman"/>
          <w:color w:val="000000"/>
          <w:sz w:val="24"/>
          <w:szCs w:val="24"/>
          <w:lang w:val="ru-RU"/>
        </w:rPr>
        <w:t>«</w:t>
      </w:r>
      <w:r w:rsidR="001A0DA2">
        <w:rPr>
          <w:rFonts w:hAnsi="Times New Roman" w:cs="Times New Roman"/>
          <w:color w:val="000000"/>
          <w:sz w:val="24"/>
          <w:szCs w:val="24"/>
        </w:rPr>
        <w:t>WEB</w:t>
      </w:r>
      <w:r w:rsidR="001A0DA2" w:rsidRPr="00F213B6">
        <w:rPr>
          <w:rFonts w:hAnsi="Times New Roman" w:cs="Times New Roman"/>
          <w:color w:val="000000"/>
          <w:sz w:val="24"/>
          <w:szCs w:val="24"/>
          <w:lang w:val="ru-RU"/>
        </w:rPr>
        <w:t>-</w:t>
      </w:r>
      <w:r w:rsidR="001A0DA2">
        <w:rPr>
          <w:rFonts w:hAnsi="Times New Roman" w:cs="Times New Roman"/>
          <w:color w:val="000000"/>
          <w:sz w:val="24"/>
          <w:szCs w:val="24"/>
          <w:lang w:val="ru-RU"/>
        </w:rPr>
        <w:t>Консолидация</w:t>
      </w:r>
      <w:r w:rsidR="001A0DA2" w:rsidRPr="00A70408">
        <w:rPr>
          <w:rFonts w:hAnsi="Times New Roman" w:cs="Times New Roman"/>
          <w:color w:val="000000"/>
          <w:sz w:val="24"/>
          <w:szCs w:val="24"/>
          <w:lang w:val="ru-RU"/>
        </w:rPr>
        <w:t>». Бумажная копия комплекта отчетности хранится у главного бухгалтера.</w:t>
      </w:r>
      <w:r w:rsidR="001A0DA2" w:rsidRPr="00A70408">
        <w:rPr>
          <w:lang w:val="ru-RU"/>
        </w:rPr>
        <w:br/>
      </w:r>
      <w:r w:rsidRPr="00DF5028">
        <w:rPr>
          <w:rFonts w:hAnsi="Times New Roman" w:cs="Times New Roman"/>
          <w:color w:val="000000"/>
          <w:sz w:val="24"/>
          <w:szCs w:val="24"/>
          <w:lang w:val="ru-RU"/>
        </w:rPr>
        <w:t>Основание: часть 7.1 статьи 13 Закона от 06.12.2011 №</w:t>
      </w:r>
      <w:r>
        <w:rPr>
          <w:rFonts w:hAnsi="Times New Roman" w:cs="Times New Roman"/>
          <w:color w:val="000000"/>
          <w:sz w:val="24"/>
          <w:szCs w:val="24"/>
        </w:rPr>
        <w:t> </w:t>
      </w:r>
      <w:r w:rsidRPr="00DF5028">
        <w:rPr>
          <w:rFonts w:hAnsi="Times New Roman" w:cs="Times New Roman"/>
          <w:color w:val="000000"/>
          <w:sz w:val="24"/>
          <w:szCs w:val="24"/>
          <w:lang w:val="ru-RU"/>
        </w:rPr>
        <w:t>402-ФЗ.</w:t>
      </w:r>
    </w:p>
    <w:p w:rsidR="00EA6D15" w:rsidRPr="00DF5028" w:rsidRDefault="00EA6D15">
      <w:pPr>
        <w:rPr>
          <w:rFonts w:hAnsi="Times New Roman" w:cs="Times New Roman"/>
          <w:color w:val="000000"/>
          <w:sz w:val="24"/>
          <w:szCs w:val="24"/>
          <w:lang w:val="ru-RU"/>
        </w:rPr>
      </w:pPr>
    </w:p>
    <w:p w:rsidR="00EA6D15" w:rsidRPr="001A0DA2" w:rsidRDefault="00DF5028">
      <w:pPr>
        <w:spacing w:line="600" w:lineRule="atLeast"/>
        <w:rPr>
          <w:b/>
          <w:bCs/>
          <w:color w:val="252525"/>
          <w:spacing w:val="-2"/>
          <w:sz w:val="24"/>
          <w:szCs w:val="24"/>
          <w:lang w:val="ru-RU"/>
        </w:rPr>
      </w:pPr>
      <w:r w:rsidRPr="001A0DA2">
        <w:rPr>
          <w:b/>
          <w:bCs/>
          <w:color w:val="252525"/>
          <w:spacing w:val="-2"/>
          <w:sz w:val="24"/>
          <w:szCs w:val="24"/>
        </w:rPr>
        <w:t>IX</w:t>
      </w:r>
      <w:r w:rsidRPr="001A0DA2">
        <w:rPr>
          <w:b/>
          <w:bCs/>
          <w:color w:val="252525"/>
          <w:spacing w:val="-2"/>
          <w:sz w:val="24"/>
          <w:szCs w:val="24"/>
          <w:lang w:val="ru-RU"/>
        </w:rPr>
        <w:t>. Порядок передачи документов бухгалтерского учета</w:t>
      </w:r>
      <w:r w:rsidR="001A0DA2">
        <w:rPr>
          <w:b/>
          <w:bCs/>
          <w:color w:val="252525"/>
          <w:spacing w:val="-2"/>
          <w:sz w:val="24"/>
          <w:szCs w:val="24"/>
          <w:lang w:val="ru-RU"/>
        </w:rPr>
        <w:t xml:space="preserve"> </w:t>
      </w:r>
      <w:r w:rsidRPr="001A0DA2">
        <w:rPr>
          <w:b/>
          <w:bCs/>
          <w:color w:val="252525"/>
          <w:spacing w:val="-2"/>
          <w:sz w:val="24"/>
          <w:szCs w:val="24"/>
          <w:lang w:val="ru-RU"/>
        </w:rPr>
        <w:t>при смене руководителя и главного бухгалтера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1. При смене руководителя или главного бухгалтера учреждения (далее – увольняемые</w:t>
      </w:r>
      <w:r>
        <w:rPr>
          <w:rFonts w:hAnsi="Times New Roman" w:cs="Times New Roman"/>
          <w:color w:val="000000"/>
          <w:sz w:val="24"/>
          <w:szCs w:val="24"/>
        </w:rPr>
        <w:t> </w:t>
      </w:r>
      <w:r w:rsidRPr="00DF5028">
        <w:rPr>
          <w:rFonts w:hAnsi="Times New Roman" w:cs="Times New Roman"/>
          <w:color w:val="000000"/>
          <w:sz w:val="24"/>
          <w:szCs w:val="24"/>
          <w:lang w:val="ru-RU"/>
        </w:rPr>
        <w:t>лица) они обязаны в рамках передачи дел заместителю, новому должностному лицу,</w:t>
      </w:r>
      <w:r>
        <w:rPr>
          <w:rFonts w:hAnsi="Times New Roman" w:cs="Times New Roman"/>
          <w:color w:val="000000"/>
          <w:sz w:val="24"/>
          <w:szCs w:val="24"/>
        </w:rPr>
        <w:t> </w:t>
      </w:r>
      <w:r w:rsidRPr="00DF5028">
        <w:rPr>
          <w:rFonts w:hAnsi="Times New Roman" w:cs="Times New Roman"/>
          <w:color w:val="000000"/>
          <w:sz w:val="24"/>
          <w:szCs w:val="24"/>
          <w:lang w:val="ru-RU"/>
        </w:rPr>
        <w:t>иному уполномоченному должностному лицу учреждения (далее – уполномоченное лицо)</w:t>
      </w:r>
      <w:r>
        <w:rPr>
          <w:rFonts w:hAnsi="Times New Roman" w:cs="Times New Roman"/>
          <w:color w:val="000000"/>
          <w:sz w:val="24"/>
          <w:szCs w:val="24"/>
        </w:rPr>
        <w:t> </w:t>
      </w:r>
      <w:r w:rsidRPr="00DF5028">
        <w:rPr>
          <w:rFonts w:hAnsi="Times New Roman" w:cs="Times New Roman"/>
          <w:color w:val="000000"/>
          <w:sz w:val="24"/>
          <w:szCs w:val="24"/>
          <w:lang w:val="ru-RU"/>
        </w:rPr>
        <w:t>передать документы бухгалтерского учета, а также печати и штампы, хранящиеся в</w:t>
      </w:r>
      <w:r>
        <w:rPr>
          <w:rFonts w:hAnsi="Times New Roman" w:cs="Times New Roman"/>
          <w:color w:val="000000"/>
          <w:sz w:val="24"/>
          <w:szCs w:val="24"/>
        </w:rPr>
        <w:t> </w:t>
      </w:r>
      <w:r w:rsidRPr="00DF5028">
        <w:rPr>
          <w:rFonts w:hAnsi="Times New Roman" w:cs="Times New Roman"/>
          <w:color w:val="000000"/>
          <w:sz w:val="24"/>
          <w:szCs w:val="24"/>
          <w:lang w:val="ru-RU"/>
        </w:rPr>
        <w:t>бухгалтерии.</w:t>
      </w:r>
    </w:p>
    <w:p w:rsidR="001A0DA2"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 xml:space="preserve">2. Передача бухгалтерских документов и печатей проводится на основании приказа руководителя </w:t>
      </w:r>
      <w:proofErr w:type="gramStart"/>
      <w:r w:rsidRPr="00DF5028">
        <w:rPr>
          <w:rFonts w:hAnsi="Times New Roman" w:cs="Times New Roman"/>
          <w:color w:val="000000"/>
          <w:sz w:val="24"/>
          <w:szCs w:val="24"/>
          <w:lang w:val="ru-RU"/>
        </w:rPr>
        <w:t xml:space="preserve">учреждения </w:t>
      </w:r>
      <w:r w:rsidR="001A0DA2">
        <w:rPr>
          <w:rFonts w:hAnsi="Times New Roman" w:cs="Times New Roman"/>
          <w:color w:val="000000"/>
          <w:sz w:val="24"/>
          <w:szCs w:val="24"/>
          <w:lang w:val="ru-RU"/>
        </w:rPr>
        <w:t>.</w:t>
      </w:r>
      <w:proofErr w:type="gramEnd"/>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3. Передача документов бухучета, печатей и штампов осуществляется при участии</w:t>
      </w:r>
      <w:r>
        <w:rPr>
          <w:rFonts w:hAnsi="Times New Roman" w:cs="Times New Roman"/>
          <w:color w:val="000000"/>
          <w:sz w:val="24"/>
          <w:szCs w:val="24"/>
        </w:rPr>
        <w:t> </w:t>
      </w:r>
      <w:r w:rsidRPr="00DF5028">
        <w:rPr>
          <w:rFonts w:hAnsi="Times New Roman" w:cs="Times New Roman"/>
          <w:color w:val="000000"/>
          <w:sz w:val="24"/>
          <w:szCs w:val="24"/>
          <w:lang w:val="ru-RU"/>
        </w:rPr>
        <w:t>комиссии, создаваемой в учреждении.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Прием-передача бухгалтерских</w:t>
      </w:r>
      <w:r>
        <w:rPr>
          <w:rFonts w:hAnsi="Times New Roman" w:cs="Times New Roman"/>
          <w:color w:val="000000"/>
          <w:sz w:val="24"/>
          <w:szCs w:val="24"/>
        </w:rPr>
        <w:t> </w:t>
      </w:r>
      <w:r w:rsidRPr="00DF5028">
        <w:rPr>
          <w:rFonts w:hAnsi="Times New Roman" w:cs="Times New Roman"/>
          <w:color w:val="000000"/>
          <w:sz w:val="24"/>
          <w:szCs w:val="24"/>
          <w:lang w:val="ru-RU"/>
        </w:rPr>
        <w:t>документов оформляется актом приема-передачи бухгалтерских документов. К акту прилагается перечень передаваемых документов с указанием их количества и типа.</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Акт приема-передачи дел должен полностью отражать все существенные недостатки и</w:t>
      </w:r>
      <w:r>
        <w:rPr>
          <w:rFonts w:hAnsi="Times New Roman" w:cs="Times New Roman"/>
          <w:color w:val="000000"/>
          <w:sz w:val="24"/>
          <w:szCs w:val="24"/>
        </w:rPr>
        <w:t> </w:t>
      </w:r>
      <w:r w:rsidRPr="00DF5028">
        <w:rPr>
          <w:rFonts w:hAnsi="Times New Roman" w:cs="Times New Roman"/>
          <w:color w:val="000000"/>
          <w:sz w:val="24"/>
          <w:szCs w:val="24"/>
          <w:lang w:val="ru-RU"/>
        </w:rPr>
        <w:t>нарушения в организации работы бухгалтерии.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Акт приема-передачи подписывается уполномоченным лицом, принимающим дела, и</w:t>
      </w:r>
      <w:r>
        <w:rPr>
          <w:rFonts w:hAnsi="Times New Roman" w:cs="Times New Roman"/>
          <w:color w:val="000000"/>
          <w:sz w:val="24"/>
          <w:szCs w:val="24"/>
        </w:rPr>
        <w:t> </w:t>
      </w:r>
      <w:r w:rsidRPr="00DF5028">
        <w:rPr>
          <w:rFonts w:hAnsi="Times New Roman" w:cs="Times New Roman"/>
          <w:color w:val="000000"/>
          <w:sz w:val="24"/>
          <w:szCs w:val="24"/>
          <w:lang w:val="ru-RU"/>
        </w:rPr>
        <w:t>членами комиссии.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4. В</w:t>
      </w:r>
      <w:r>
        <w:rPr>
          <w:rFonts w:hAnsi="Times New Roman" w:cs="Times New Roman"/>
          <w:color w:val="000000"/>
          <w:sz w:val="24"/>
          <w:szCs w:val="24"/>
        </w:rPr>
        <w:t> </w:t>
      </w:r>
      <w:r w:rsidRPr="00DF5028">
        <w:rPr>
          <w:rFonts w:hAnsi="Times New Roman" w:cs="Times New Roman"/>
          <w:color w:val="000000"/>
          <w:sz w:val="24"/>
          <w:szCs w:val="24"/>
          <w:lang w:val="ru-RU"/>
        </w:rPr>
        <w:t>комиссию, указанную в пункте 3 настоящего Порядка, включаются сотрудники учреждения</w:t>
      </w:r>
      <w:r>
        <w:rPr>
          <w:rFonts w:hAnsi="Times New Roman" w:cs="Times New Roman"/>
          <w:color w:val="000000"/>
          <w:sz w:val="24"/>
          <w:szCs w:val="24"/>
        </w:rPr>
        <w:t> </w:t>
      </w:r>
      <w:r w:rsidRPr="00DF5028">
        <w:rPr>
          <w:rFonts w:hAnsi="Times New Roman" w:cs="Times New Roman"/>
          <w:color w:val="000000"/>
          <w:sz w:val="24"/>
          <w:szCs w:val="24"/>
          <w:lang w:val="ru-RU"/>
        </w:rPr>
        <w:t>и (или) учредителя, в соответствии с приказом на передачу бухгалтерских документов.</w:t>
      </w:r>
    </w:p>
    <w:p w:rsidR="00EA6D15" w:rsidRDefault="00DF5028">
      <w:pPr>
        <w:rPr>
          <w:rFonts w:hAnsi="Times New Roman" w:cs="Times New Roman"/>
          <w:color w:val="000000"/>
          <w:sz w:val="24"/>
          <w:szCs w:val="24"/>
        </w:rPr>
      </w:pPr>
      <w:r>
        <w:rPr>
          <w:rFonts w:hAnsi="Times New Roman" w:cs="Times New Roman"/>
          <w:color w:val="000000"/>
          <w:sz w:val="24"/>
          <w:szCs w:val="24"/>
        </w:rPr>
        <w:t>5. Передаются следующие документы:</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учетная политика со всеми приложениями;</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 xml:space="preserve">квартальные и </w:t>
      </w:r>
      <w:proofErr w:type="gramStart"/>
      <w:r w:rsidRPr="00DF5028">
        <w:rPr>
          <w:rFonts w:hAnsi="Times New Roman" w:cs="Times New Roman"/>
          <w:color w:val="000000"/>
          <w:sz w:val="24"/>
          <w:szCs w:val="24"/>
          <w:lang w:val="ru-RU"/>
        </w:rPr>
        <w:t>годовые бухгалтерские отчеты</w:t>
      </w:r>
      <w:proofErr w:type="gramEnd"/>
      <w:r w:rsidRPr="00DF5028">
        <w:rPr>
          <w:rFonts w:hAnsi="Times New Roman" w:cs="Times New Roman"/>
          <w:color w:val="000000"/>
          <w:sz w:val="24"/>
          <w:szCs w:val="24"/>
          <w:lang w:val="ru-RU"/>
        </w:rPr>
        <w:t xml:space="preserve"> и балансы, налоговые декларации;</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по планированию, в том числе план финансово-хозяйственной деятельности учреждения, государственное задание, план-график закупок, обоснования к</w:t>
      </w:r>
      <w:r>
        <w:rPr>
          <w:rFonts w:hAnsi="Times New Roman" w:cs="Times New Roman"/>
          <w:color w:val="000000"/>
          <w:sz w:val="24"/>
          <w:szCs w:val="24"/>
        </w:rPr>
        <w:t> </w:t>
      </w:r>
      <w:r w:rsidRPr="00DF5028">
        <w:rPr>
          <w:rFonts w:hAnsi="Times New Roman" w:cs="Times New Roman"/>
          <w:color w:val="000000"/>
          <w:sz w:val="24"/>
          <w:szCs w:val="24"/>
          <w:lang w:val="ru-RU"/>
        </w:rPr>
        <w:t>планам;</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EA6D15" w:rsidRDefault="00DF5028">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налоговые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регистры</w:t>
      </w:r>
      <w:proofErr w:type="spellEnd"/>
      <w:r>
        <w:rPr>
          <w:rFonts w:hAnsi="Times New Roman" w:cs="Times New Roman"/>
          <w:color w:val="000000"/>
          <w:sz w:val="24"/>
          <w:szCs w:val="24"/>
        </w:rPr>
        <w:t>;</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по реализации: книги покупок и продаж, журналы регистрации счетов-фактур, акты, счета-фактуры, товарные накладные и т. д.;</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о задолженности учреждения, в том числе по кредитам и по уплате налогов;</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о состоянии лицевых и банковских счетов учреждения;</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о выполнении утвержденного государственного задания;</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по учету зарплаты и по персонифицированному учету;</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по кассе: кассовые книги, журналы, расходные и приходные кассовые ордера, денежные документы и т. д.;</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об условиях хранения и учета наличных денежных средств;</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договоры с поставщиками и подрядчиками, контрагентами, аренды и т. д.;</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договоры с покупателями услуг и работ, подрядчиками и поставщиками;</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учредительные документы и свидетельства: постановка на учет, присвоение</w:t>
      </w:r>
      <w:r>
        <w:rPr>
          <w:rFonts w:hAnsi="Times New Roman" w:cs="Times New Roman"/>
          <w:color w:val="000000"/>
          <w:sz w:val="24"/>
          <w:szCs w:val="24"/>
        </w:rPr>
        <w:t> </w:t>
      </w:r>
      <w:r w:rsidRPr="00DF5028">
        <w:rPr>
          <w:rFonts w:hAnsi="Times New Roman" w:cs="Times New Roman"/>
          <w:color w:val="000000"/>
          <w:sz w:val="24"/>
          <w:szCs w:val="24"/>
          <w:lang w:val="ru-RU"/>
        </w:rPr>
        <w:t>номеров, внесение записей в единый реестр, коды и т. п.;</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о недвижимом имуществе, транспортных средствах учреждения: свидетельства о</w:t>
      </w:r>
      <w:r>
        <w:rPr>
          <w:rFonts w:hAnsi="Times New Roman" w:cs="Times New Roman"/>
          <w:color w:val="000000"/>
          <w:sz w:val="24"/>
          <w:szCs w:val="24"/>
        </w:rPr>
        <w:t> </w:t>
      </w:r>
      <w:r w:rsidRPr="00DF5028">
        <w:rPr>
          <w:rFonts w:hAnsi="Times New Roman" w:cs="Times New Roman"/>
          <w:color w:val="000000"/>
          <w:sz w:val="24"/>
          <w:szCs w:val="24"/>
          <w:lang w:val="ru-RU"/>
        </w:rPr>
        <w:t>праве собственности, выписки из ЕГРП, паспорта транспортных средств и т. п.;</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об основных средствах, нематериальных активах и товарно-материальных</w:t>
      </w:r>
      <w:r>
        <w:rPr>
          <w:rFonts w:hAnsi="Times New Roman" w:cs="Times New Roman"/>
          <w:color w:val="000000"/>
          <w:sz w:val="24"/>
          <w:szCs w:val="24"/>
        </w:rPr>
        <w:t> </w:t>
      </w:r>
      <w:r w:rsidRPr="00DF5028">
        <w:rPr>
          <w:rFonts w:hAnsi="Times New Roman" w:cs="Times New Roman"/>
          <w:color w:val="000000"/>
          <w:sz w:val="24"/>
          <w:szCs w:val="24"/>
          <w:lang w:val="ru-RU"/>
        </w:rPr>
        <w:t>ценностях;</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акты о результатах полной инвентаризации имущества и финансовых</w:t>
      </w:r>
      <w:r>
        <w:rPr>
          <w:rFonts w:hAnsi="Times New Roman" w:cs="Times New Roman"/>
          <w:color w:val="000000"/>
          <w:sz w:val="24"/>
          <w:szCs w:val="24"/>
        </w:rPr>
        <w:t> </w:t>
      </w:r>
      <w:r w:rsidRPr="00DF5028">
        <w:rPr>
          <w:rFonts w:hAnsi="Times New Roman" w:cs="Times New Roman"/>
          <w:color w:val="000000"/>
          <w:sz w:val="24"/>
          <w:szCs w:val="24"/>
          <w:lang w:val="ru-RU"/>
        </w:rPr>
        <w:t>обязательств учреждения с приложением инвентаризационных описей, акта</w:t>
      </w:r>
      <w:r>
        <w:rPr>
          <w:rFonts w:hAnsi="Times New Roman" w:cs="Times New Roman"/>
          <w:color w:val="000000"/>
          <w:sz w:val="24"/>
          <w:szCs w:val="24"/>
        </w:rPr>
        <w:t> </w:t>
      </w:r>
      <w:r w:rsidRPr="00DF5028">
        <w:rPr>
          <w:rFonts w:hAnsi="Times New Roman" w:cs="Times New Roman"/>
          <w:color w:val="000000"/>
          <w:sz w:val="24"/>
          <w:szCs w:val="24"/>
          <w:lang w:val="ru-RU"/>
        </w:rPr>
        <w:t>проверки кассы учреждения;</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Pr>
          <w:rFonts w:hAnsi="Times New Roman" w:cs="Times New Roman"/>
          <w:color w:val="000000"/>
          <w:sz w:val="24"/>
          <w:szCs w:val="24"/>
        </w:rPr>
        <w:t> </w:t>
      </w:r>
      <w:r w:rsidRPr="00DF5028">
        <w:rPr>
          <w:rFonts w:hAnsi="Times New Roman" w:cs="Times New Roman"/>
          <w:color w:val="000000"/>
          <w:sz w:val="24"/>
          <w:szCs w:val="24"/>
          <w:lang w:val="ru-RU"/>
        </w:rPr>
        <w:t>задолженности с исчерпывающей характеристикой по каждой сумме;</w:t>
      </w:r>
    </w:p>
    <w:p w:rsidR="00EA6D15" w:rsidRDefault="00DF5028">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акты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ревизий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проверок</w:t>
      </w:r>
      <w:proofErr w:type="spellEnd"/>
      <w:r>
        <w:rPr>
          <w:rFonts w:hAnsi="Times New Roman" w:cs="Times New Roman"/>
          <w:color w:val="000000"/>
          <w:sz w:val="24"/>
          <w:szCs w:val="24"/>
        </w:rPr>
        <w:t>;</w:t>
      </w:r>
    </w:p>
    <w:p w:rsidR="00EA6D15" w:rsidRPr="00DF5028" w:rsidRDefault="00DF5028">
      <w:pPr>
        <w:numPr>
          <w:ilvl w:val="0"/>
          <w:numId w:val="44"/>
        </w:numPr>
        <w:ind w:left="780" w:right="180"/>
        <w:contextualSpacing/>
        <w:rPr>
          <w:rFonts w:hAnsi="Times New Roman" w:cs="Times New Roman"/>
          <w:color w:val="000000"/>
          <w:sz w:val="24"/>
          <w:szCs w:val="24"/>
          <w:lang w:val="ru-RU"/>
        </w:rPr>
      </w:pPr>
      <w:r w:rsidRPr="00DF5028">
        <w:rPr>
          <w:rFonts w:hAnsi="Times New Roman" w:cs="Times New Roman"/>
          <w:color w:val="000000"/>
          <w:sz w:val="24"/>
          <w:szCs w:val="24"/>
          <w:lang w:val="ru-RU"/>
        </w:rPr>
        <w:t>материалы о недостачах и хищениях, переданных и не переданных в</w:t>
      </w:r>
      <w:r>
        <w:rPr>
          <w:rFonts w:hAnsi="Times New Roman" w:cs="Times New Roman"/>
          <w:color w:val="000000"/>
          <w:sz w:val="24"/>
          <w:szCs w:val="24"/>
        </w:rPr>
        <w:t> </w:t>
      </w:r>
      <w:r w:rsidRPr="00DF5028">
        <w:rPr>
          <w:rFonts w:hAnsi="Times New Roman" w:cs="Times New Roman"/>
          <w:color w:val="000000"/>
          <w:sz w:val="24"/>
          <w:szCs w:val="24"/>
          <w:lang w:val="ru-RU"/>
        </w:rPr>
        <w:t>правоохранительные органы;</w:t>
      </w:r>
    </w:p>
    <w:p w:rsidR="00EA6D15" w:rsidRDefault="00DF5028">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договоры</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кредитными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организациями</w:t>
      </w:r>
      <w:proofErr w:type="spellEnd"/>
      <w:r>
        <w:rPr>
          <w:rFonts w:hAnsi="Times New Roman" w:cs="Times New Roman"/>
          <w:color w:val="000000"/>
          <w:sz w:val="24"/>
          <w:szCs w:val="24"/>
        </w:rPr>
        <w:t>;</w:t>
      </w:r>
    </w:p>
    <w:p w:rsidR="00EA6D15" w:rsidRDefault="00DF5028">
      <w:pPr>
        <w:numPr>
          <w:ilvl w:val="0"/>
          <w:numId w:val="44"/>
        </w:numPr>
        <w:ind w:left="780" w:right="180"/>
        <w:contextualSpacing/>
        <w:rPr>
          <w:rFonts w:hAnsi="Times New Roman" w:cs="Times New Roman"/>
          <w:color w:val="000000"/>
          <w:sz w:val="24"/>
          <w:szCs w:val="24"/>
        </w:rPr>
      </w:pPr>
      <w:r>
        <w:rPr>
          <w:rFonts w:hAnsi="Times New Roman" w:cs="Times New Roman"/>
          <w:color w:val="000000"/>
          <w:sz w:val="24"/>
          <w:szCs w:val="24"/>
        </w:rPr>
        <w:t>бланки строгой отчетности;</w:t>
      </w:r>
    </w:p>
    <w:p w:rsidR="00EA6D15" w:rsidRPr="00DF5028" w:rsidRDefault="00DF5028">
      <w:pPr>
        <w:numPr>
          <w:ilvl w:val="0"/>
          <w:numId w:val="44"/>
        </w:numPr>
        <w:ind w:left="780" w:right="180"/>
        <w:rPr>
          <w:rFonts w:hAnsi="Times New Roman" w:cs="Times New Roman"/>
          <w:color w:val="000000"/>
          <w:sz w:val="24"/>
          <w:szCs w:val="24"/>
          <w:lang w:val="ru-RU"/>
        </w:rPr>
      </w:pPr>
      <w:r w:rsidRPr="00DF5028">
        <w:rPr>
          <w:rFonts w:hAnsi="Times New Roman" w:cs="Times New Roman"/>
          <w:color w:val="000000"/>
          <w:sz w:val="24"/>
          <w:szCs w:val="24"/>
          <w:lang w:val="ru-RU"/>
        </w:rPr>
        <w:t>иная бухгалтерская документация, свидетельствующая о деятельности</w:t>
      </w:r>
      <w:r>
        <w:rPr>
          <w:rFonts w:hAnsi="Times New Roman" w:cs="Times New Roman"/>
          <w:color w:val="000000"/>
          <w:sz w:val="24"/>
          <w:szCs w:val="24"/>
        </w:rPr>
        <w:t> </w:t>
      </w:r>
      <w:r w:rsidRPr="00DF5028">
        <w:rPr>
          <w:rFonts w:hAnsi="Times New Roman" w:cs="Times New Roman"/>
          <w:color w:val="000000"/>
          <w:sz w:val="24"/>
          <w:szCs w:val="24"/>
          <w:lang w:val="ru-RU"/>
        </w:rPr>
        <w:t>учреждения.</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w:t>
      </w:r>
      <w:r>
        <w:rPr>
          <w:rFonts w:hAnsi="Times New Roman" w:cs="Times New Roman"/>
          <w:color w:val="000000"/>
          <w:sz w:val="24"/>
          <w:szCs w:val="24"/>
        </w:rPr>
        <w:t> </w:t>
      </w:r>
      <w:r w:rsidRPr="00DF5028">
        <w:rPr>
          <w:rFonts w:hAnsi="Times New Roman" w:cs="Times New Roman"/>
          <w:color w:val="000000"/>
          <w:sz w:val="24"/>
          <w:szCs w:val="24"/>
          <w:lang w:val="ru-RU"/>
        </w:rPr>
        <w:t>присутствии комиссии.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w:t>
      </w:r>
      <w:r>
        <w:rPr>
          <w:rFonts w:hAnsi="Times New Roman" w:cs="Times New Roman"/>
          <w:color w:val="000000"/>
          <w:sz w:val="24"/>
          <w:szCs w:val="24"/>
        </w:rPr>
        <w:t> </w:t>
      </w:r>
      <w:r w:rsidRPr="00DF5028">
        <w:rPr>
          <w:rFonts w:hAnsi="Times New Roman" w:cs="Times New Roman"/>
          <w:color w:val="000000"/>
          <w:sz w:val="24"/>
          <w:szCs w:val="24"/>
          <w:lang w:val="ru-RU"/>
        </w:rPr>
        <w:t>по объему замечания допускается фиксировать на самом акте.</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7. Акт приема-передачи оформляется в последний рабочий день увольняемого лица в</w:t>
      </w:r>
      <w:r>
        <w:rPr>
          <w:rFonts w:hAnsi="Times New Roman" w:cs="Times New Roman"/>
          <w:color w:val="000000"/>
          <w:sz w:val="24"/>
          <w:szCs w:val="24"/>
        </w:rPr>
        <w:t> </w:t>
      </w:r>
      <w:r w:rsidRPr="00DF5028">
        <w:rPr>
          <w:rFonts w:hAnsi="Times New Roman" w:cs="Times New Roman"/>
          <w:color w:val="000000"/>
          <w:sz w:val="24"/>
          <w:szCs w:val="24"/>
          <w:lang w:val="ru-RU"/>
        </w:rPr>
        <w:t>учреждении.</w:t>
      </w:r>
    </w:p>
    <w:p w:rsidR="00EA6D15" w:rsidRPr="00DF5028" w:rsidRDefault="00DF5028">
      <w:pPr>
        <w:rPr>
          <w:rFonts w:hAnsi="Times New Roman" w:cs="Times New Roman"/>
          <w:color w:val="000000"/>
          <w:sz w:val="24"/>
          <w:szCs w:val="24"/>
          <w:lang w:val="ru-RU"/>
        </w:rPr>
      </w:pPr>
      <w:r w:rsidRPr="00DF5028">
        <w:rPr>
          <w:rFonts w:hAnsi="Times New Roman" w:cs="Times New Roman"/>
          <w:color w:val="000000"/>
          <w:sz w:val="24"/>
          <w:szCs w:val="24"/>
          <w:lang w:val="ru-RU"/>
        </w:rPr>
        <w:t>8. Акт приема-передачи дел составляется в трех экземплярах: 1-й экземпляр –</w:t>
      </w:r>
      <w:r w:rsidRPr="00DF5028">
        <w:rPr>
          <w:lang w:val="ru-RU"/>
        </w:rPr>
        <w:br/>
      </w:r>
      <w:r w:rsidRPr="00DF5028">
        <w:rPr>
          <w:rFonts w:hAnsi="Times New Roman" w:cs="Times New Roman"/>
          <w:color w:val="000000"/>
          <w:sz w:val="24"/>
          <w:szCs w:val="24"/>
          <w:lang w:val="ru-RU"/>
        </w:rPr>
        <w:t>учредителю (руководителю учреждения, если увольняется главный бухгалтер), 2-й</w:t>
      </w:r>
      <w:r>
        <w:rPr>
          <w:rFonts w:hAnsi="Times New Roman" w:cs="Times New Roman"/>
          <w:color w:val="000000"/>
          <w:sz w:val="24"/>
          <w:szCs w:val="24"/>
        </w:rPr>
        <w:t> </w:t>
      </w:r>
      <w:r w:rsidRPr="00DF5028">
        <w:rPr>
          <w:rFonts w:hAnsi="Times New Roman" w:cs="Times New Roman"/>
          <w:color w:val="000000"/>
          <w:sz w:val="24"/>
          <w:szCs w:val="24"/>
          <w:lang w:val="ru-RU"/>
        </w:rPr>
        <w:t>экземпляр – увольняемому лицу, 3-й экземпляр – уполномоченному лицу, которое</w:t>
      </w:r>
      <w:r>
        <w:rPr>
          <w:rFonts w:hAnsi="Times New Roman" w:cs="Times New Roman"/>
          <w:color w:val="000000"/>
          <w:sz w:val="24"/>
          <w:szCs w:val="24"/>
        </w:rPr>
        <w:t> </w:t>
      </w:r>
      <w:r w:rsidRPr="00DF5028">
        <w:rPr>
          <w:rFonts w:hAnsi="Times New Roman" w:cs="Times New Roman"/>
          <w:color w:val="000000"/>
          <w:sz w:val="24"/>
          <w:szCs w:val="24"/>
          <w:lang w:val="ru-RU"/>
        </w:rPr>
        <w:t>принимало дела.</w:t>
      </w:r>
    </w:p>
    <w:p w:rsidR="00EA6D15" w:rsidRPr="00DF5028" w:rsidRDefault="00EA6D15">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2125"/>
        <w:gridCol w:w="156"/>
        <w:gridCol w:w="4251"/>
      </w:tblGrid>
      <w:tr w:rsidR="00EA6D15">
        <w:tc>
          <w:tcPr>
            <w:tcW w:w="0" w:type="auto"/>
            <w:tcMar>
              <w:top w:w="75" w:type="dxa"/>
              <w:left w:w="75" w:type="dxa"/>
              <w:bottom w:w="75" w:type="dxa"/>
              <w:right w:w="75" w:type="dxa"/>
            </w:tcMar>
            <w:vAlign w:val="bottom"/>
          </w:tcPr>
          <w:p w:rsidR="00EA6D15" w:rsidRDefault="00DF5028">
            <w:proofErr w:type="spellStart"/>
            <w:r>
              <w:rPr>
                <w:rFonts w:hAnsi="Times New Roman" w:cs="Times New Roman"/>
                <w:color w:val="000000"/>
                <w:sz w:val="24"/>
                <w:szCs w:val="24"/>
              </w:rPr>
              <w:t>Главный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w:t>
            </w:r>
            <w:proofErr w:type="spellEnd"/>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rsidR="00EA6D15" w:rsidRPr="00E430C7" w:rsidRDefault="00E430C7">
            <w:pPr>
              <w:rPr>
                <w:lang w:val="ru-RU"/>
              </w:rPr>
            </w:pPr>
            <w:r>
              <w:rPr>
                <w:rFonts w:hAnsi="Times New Roman" w:cs="Times New Roman"/>
                <w:color w:val="000000"/>
                <w:sz w:val="24"/>
                <w:szCs w:val="24"/>
                <w:lang w:val="ru-RU"/>
              </w:rPr>
              <w:t xml:space="preserve">                                              </w:t>
            </w:r>
            <w:proofErr w:type="spellStart"/>
            <w:r>
              <w:rPr>
                <w:rFonts w:hAnsi="Times New Roman" w:cs="Times New Roman"/>
                <w:color w:val="000000"/>
                <w:sz w:val="24"/>
                <w:szCs w:val="24"/>
                <w:lang w:val="ru-RU"/>
              </w:rPr>
              <w:t>Е.С.Садынец</w:t>
            </w:r>
            <w:proofErr w:type="spellEnd"/>
          </w:p>
        </w:tc>
      </w:tr>
      <w:tr w:rsidR="00EA6D15">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A6D15" w:rsidRDefault="00EA6D15">
            <w:pPr>
              <w:ind w:left="75" w:right="75"/>
              <w:rPr>
                <w:rFonts w:hAnsi="Times New Roman" w:cs="Times New Roman"/>
                <w:color w:val="000000"/>
                <w:sz w:val="24"/>
                <w:szCs w:val="24"/>
              </w:rPr>
            </w:pPr>
          </w:p>
        </w:tc>
      </w:tr>
    </w:tbl>
    <w:p w:rsidR="00DF5028" w:rsidRDefault="00DF5028">
      <w:bookmarkStart w:id="0" w:name="_GoBack"/>
      <w:bookmarkEnd w:id="0"/>
    </w:p>
    <w:sectPr w:rsidR="00DF5028">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F474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543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22D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2A34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E32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DE14B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F93A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43071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530C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E52A5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C47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545CC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C875C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20173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EB6B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1F34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FA73BD"/>
    <w:multiLevelType w:val="multilevel"/>
    <w:tmpl w:val="02BEA0DA"/>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7" w15:restartNumberingAfterBreak="0">
    <w:nsid w:val="2B870D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54226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AF5B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3915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5B7DA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DE32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7B0DF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12014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D753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B408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1421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CC6D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FB59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EC525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877F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5D1EE4"/>
    <w:multiLevelType w:val="multilevel"/>
    <w:tmpl w:val="B12C5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9B5A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5C6D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FC2E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C019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F022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30422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3F2B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7E79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1B5A9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343D5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867C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B958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8F51B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FB6B9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FC78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0"/>
  </w:num>
  <w:num w:numId="3">
    <w:abstractNumId w:val="17"/>
  </w:num>
  <w:num w:numId="4">
    <w:abstractNumId w:val="7"/>
  </w:num>
  <w:num w:numId="5">
    <w:abstractNumId w:val="19"/>
  </w:num>
  <w:num w:numId="6">
    <w:abstractNumId w:val="9"/>
  </w:num>
  <w:num w:numId="7">
    <w:abstractNumId w:val="43"/>
  </w:num>
  <w:num w:numId="8">
    <w:abstractNumId w:val="0"/>
  </w:num>
  <w:num w:numId="9">
    <w:abstractNumId w:val="11"/>
  </w:num>
  <w:num w:numId="10">
    <w:abstractNumId w:val="31"/>
  </w:num>
  <w:num w:numId="11">
    <w:abstractNumId w:val="41"/>
  </w:num>
  <w:num w:numId="12">
    <w:abstractNumId w:val="23"/>
  </w:num>
  <w:num w:numId="13">
    <w:abstractNumId w:val="34"/>
  </w:num>
  <w:num w:numId="14">
    <w:abstractNumId w:val="28"/>
  </w:num>
  <w:num w:numId="15">
    <w:abstractNumId w:val="39"/>
  </w:num>
  <w:num w:numId="16">
    <w:abstractNumId w:val="15"/>
  </w:num>
  <w:num w:numId="17">
    <w:abstractNumId w:val="16"/>
  </w:num>
  <w:num w:numId="18">
    <w:abstractNumId w:val="42"/>
  </w:num>
  <w:num w:numId="19">
    <w:abstractNumId w:val="37"/>
  </w:num>
  <w:num w:numId="20">
    <w:abstractNumId w:val="4"/>
  </w:num>
  <w:num w:numId="21">
    <w:abstractNumId w:val="24"/>
  </w:num>
  <w:num w:numId="22">
    <w:abstractNumId w:val="35"/>
  </w:num>
  <w:num w:numId="23">
    <w:abstractNumId w:val="2"/>
  </w:num>
  <w:num w:numId="24">
    <w:abstractNumId w:val="25"/>
  </w:num>
  <w:num w:numId="25">
    <w:abstractNumId w:val="1"/>
  </w:num>
  <w:num w:numId="26">
    <w:abstractNumId w:val="5"/>
  </w:num>
  <w:num w:numId="27">
    <w:abstractNumId w:val="46"/>
  </w:num>
  <w:num w:numId="28">
    <w:abstractNumId w:val="10"/>
  </w:num>
  <w:num w:numId="29">
    <w:abstractNumId w:val="30"/>
  </w:num>
  <w:num w:numId="30">
    <w:abstractNumId w:val="27"/>
  </w:num>
  <w:num w:numId="31">
    <w:abstractNumId w:val="20"/>
  </w:num>
  <w:num w:numId="32">
    <w:abstractNumId w:val="29"/>
  </w:num>
  <w:num w:numId="33">
    <w:abstractNumId w:val="33"/>
  </w:num>
  <w:num w:numId="34">
    <w:abstractNumId w:val="38"/>
  </w:num>
  <w:num w:numId="35">
    <w:abstractNumId w:val="18"/>
  </w:num>
  <w:num w:numId="36">
    <w:abstractNumId w:val="44"/>
  </w:num>
  <w:num w:numId="37">
    <w:abstractNumId w:val="3"/>
  </w:num>
  <w:num w:numId="38">
    <w:abstractNumId w:val="45"/>
  </w:num>
  <w:num w:numId="39">
    <w:abstractNumId w:val="6"/>
  </w:num>
  <w:num w:numId="40">
    <w:abstractNumId w:val="22"/>
  </w:num>
  <w:num w:numId="41">
    <w:abstractNumId w:val="21"/>
  </w:num>
  <w:num w:numId="42">
    <w:abstractNumId w:val="14"/>
  </w:num>
  <w:num w:numId="43">
    <w:abstractNumId w:val="13"/>
  </w:num>
  <w:num w:numId="44">
    <w:abstractNumId w:val="8"/>
  </w:num>
  <w:num w:numId="45">
    <w:abstractNumId w:val="47"/>
  </w:num>
  <w:num w:numId="46">
    <w:abstractNumId w:val="32"/>
  </w:num>
  <w:num w:numId="47">
    <w:abstractNumId w:val="26"/>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1A0DA2"/>
    <w:rsid w:val="0022428C"/>
    <w:rsid w:val="00276BA1"/>
    <w:rsid w:val="002D33B1"/>
    <w:rsid w:val="002D3591"/>
    <w:rsid w:val="00316D9D"/>
    <w:rsid w:val="003514A0"/>
    <w:rsid w:val="004E445E"/>
    <w:rsid w:val="004F7E17"/>
    <w:rsid w:val="005157F5"/>
    <w:rsid w:val="00544B6B"/>
    <w:rsid w:val="005A05CE"/>
    <w:rsid w:val="00653AF6"/>
    <w:rsid w:val="007A7A15"/>
    <w:rsid w:val="00B73A5A"/>
    <w:rsid w:val="00BE1F3A"/>
    <w:rsid w:val="00DF5028"/>
    <w:rsid w:val="00E430C7"/>
    <w:rsid w:val="00E438A1"/>
    <w:rsid w:val="00EA6D15"/>
    <w:rsid w:val="00F01E19"/>
    <w:rsid w:val="00FC3E84"/>
    <w:rsid w:val="00FD5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96CEA3-6233-4DB4-B61F-F1AB19E6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DF5028"/>
    <w:pPr>
      <w:autoSpaceDE w:val="0"/>
      <w:autoSpaceDN w:val="0"/>
      <w:adjustRightInd w:val="0"/>
      <w:spacing w:before="0" w:beforeAutospacing="0" w:after="0" w:afterAutospacing="0"/>
    </w:pPr>
    <w:rPr>
      <w:rFonts w:ascii="Times New Roman" w:eastAsia="Calibri" w:hAnsi="Times New Roman" w:cs="Times New Roman"/>
      <w:color w:val="000000"/>
      <w:sz w:val="24"/>
      <w:szCs w:val="24"/>
      <w:lang w:val="ru-RU"/>
    </w:rPr>
  </w:style>
  <w:style w:type="paragraph" w:styleId="a3">
    <w:name w:val="Balloon Text"/>
    <w:basedOn w:val="a"/>
    <w:link w:val="a4"/>
    <w:uiPriority w:val="99"/>
    <w:semiHidden/>
    <w:unhideWhenUsed/>
    <w:rsid w:val="00316D9D"/>
    <w:pPr>
      <w:spacing w:before="0" w:after="0"/>
    </w:pPr>
    <w:rPr>
      <w:rFonts w:ascii="Segoe UI" w:hAnsi="Segoe UI" w:cs="Segoe UI"/>
      <w:sz w:val="18"/>
      <w:szCs w:val="18"/>
    </w:rPr>
  </w:style>
  <w:style w:type="character" w:customStyle="1" w:styleId="a4">
    <w:name w:val="Текст выноски Знак"/>
    <w:basedOn w:val="a0"/>
    <w:link w:val="a3"/>
    <w:uiPriority w:val="99"/>
    <w:semiHidden/>
    <w:rsid w:val="00316D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28</Pages>
  <Words>8822</Words>
  <Characters>50292</Characters>
  <Application>Microsoft Office Word</Application>
  <DocSecurity>0</DocSecurity>
  <Lines>419</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Садынец Елена Степановна</cp:lastModifiedBy>
  <cp:revision>3</cp:revision>
  <cp:lastPrinted>2022-01-27T08:08:00Z</cp:lastPrinted>
  <dcterms:created xsi:type="dcterms:W3CDTF">2011-11-02T04:15:00Z</dcterms:created>
  <dcterms:modified xsi:type="dcterms:W3CDTF">2022-01-27T08:11:00Z</dcterms:modified>
</cp:coreProperties>
</file>